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94E5" w14:textId="69EAAB1E" w:rsidR="002C3C49" w:rsidRPr="00623CBF" w:rsidRDefault="006352D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B39136" wp14:editId="6081D7FE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2761" w14:textId="68A051DE" w:rsidR="00426382" w:rsidRPr="00426382" w:rsidRDefault="00426382" w:rsidP="00426382">
      <w:pPr>
        <w:spacing w:before="240" w:line="240" w:lineRule="auto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426382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0F3930">
        <w:rPr>
          <w:rFonts w:ascii="Trebuchet MS" w:hAnsi="Trebuchet MS" w:cs="Times New Roman"/>
          <w:b/>
          <w:bCs/>
          <w:sz w:val="24"/>
          <w:szCs w:val="24"/>
          <w:lang w:val="ro-RO"/>
        </w:rPr>
        <w:t>7</w:t>
      </w:r>
      <w:r w:rsidR="006352D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aprilie </w:t>
      </w:r>
      <w:r w:rsidRPr="00426382">
        <w:rPr>
          <w:rFonts w:ascii="Trebuchet MS" w:hAnsi="Trebuchet MS" w:cs="Times New Roman"/>
          <w:b/>
          <w:bCs/>
          <w:sz w:val="24"/>
          <w:szCs w:val="24"/>
          <w:lang w:val="ro-RO"/>
        </w:rPr>
        <w:t>202</w:t>
      </w:r>
      <w:r w:rsidR="006352DA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</w:p>
    <w:p w14:paraId="79A6043C" w14:textId="007DE66A" w:rsidR="002C3C49" w:rsidRPr="001749B2" w:rsidRDefault="002C3C49" w:rsidP="0024629A">
      <w:pPr>
        <w:spacing w:line="240" w:lineRule="auto"/>
        <w:rPr>
          <w:rFonts w:ascii="Trebuchet MS" w:hAnsi="Trebuchet MS" w:cs="Arial"/>
          <w:sz w:val="24"/>
          <w:szCs w:val="24"/>
          <w:lang w:val="fr-FR"/>
        </w:rPr>
      </w:pPr>
    </w:p>
    <w:p w14:paraId="78FD26D4" w14:textId="511341DA" w:rsidR="002C3C49" w:rsidRPr="00426382" w:rsidRDefault="002C3C49" w:rsidP="0024629A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  <w:lang w:val="fr-FR"/>
        </w:rPr>
      </w:pPr>
      <w:r w:rsidRPr="00426382">
        <w:rPr>
          <w:rFonts w:ascii="Trebuchet MS" w:hAnsi="Trebuchet MS" w:cs="Arial"/>
          <w:b/>
          <w:bCs/>
          <w:sz w:val="24"/>
          <w:szCs w:val="24"/>
          <w:lang w:val="fr-FR"/>
        </w:rPr>
        <w:t>COMUNICAT DE PRESĂ</w:t>
      </w:r>
    </w:p>
    <w:p w14:paraId="7F61B124" w14:textId="78E49C19" w:rsidR="00D83E10" w:rsidRDefault="006352DA" w:rsidP="006352DA">
      <w:pPr>
        <w:spacing w:before="120"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  <w:r w:rsidRPr="006352DA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3 forme noi de sprijin</w:t>
      </w:r>
      <w:r w:rsidRPr="006352D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6352DA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pentru susținerea activității fermierilor în anul 2022</w:t>
      </w:r>
      <w:r w:rsidR="003A3214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,</w:t>
      </w:r>
    </w:p>
    <w:p w14:paraId="0B8D95D2" w14:textId="1BC8BF5A" w:rsidR="002C3C49" w:rsidRPr="006352DA" w:rsidRDefault="006352DA" w:rsidP="00D83E10">
      <w:pPr>
        <w:spacing w:after="0" w:line="240" w:lineRule="auto"/>
        <w:jc w:val="center"/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</w:pPr>
      <w:r w:rsidRPr="006352DA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în contextul crizei economice generate de pandemia COVID-19 </w:t>
      </w:r>
    </w:p>
    <w:p w14:paraId="4D5BDE22" w14:textId="77777777" w:rsidR="006352DA" w:rsidRPr="00426382" w:rsidRDefault="006352DA" w:rsidP="006352DA">
      <w:pPr>
        <w:spacing w:before="120" w:after="0" w:line="240" w:lineRule="auto"/>
        <w:jc w:val="center"/>
        <w:rPr>
          <w:rFonts w:ascii="Trebuchet MS" w:hAnsi="Trebuchet MS" w:cs="Arial"/>
          <w:sz w:val="24"/>
          <w:szCs w:val="24"/>
          <w:lang w:val="ro-RO"/>
        </w:rPr>
      </w:pPr>
    </w:p>
    <w:p w14:paraId="361413A2" w14:textId="45AF5DF7" w:rsidR="006352DA" w:rsidRPr="006E7D2A" w:rsidRDefault="00D47B63" w:rsidP="0009544E">
      <w:pPr>
        <w:spacing w:before="240" w:after="120" w:line="276" w:lineRule="auto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Agenția de Plăți și Intervenție pentru Agricultură </w:t>
      </w:r>
      <w:r w:rsidR="00426382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(APIA) </w:t>
      </w:r>
      <w:r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informează potențialii beneficiari</w:t>
      </w:r>
      <w:r w:rsidR="00623CBF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c</w:t>
      </w:r>
      <w:r w:rsidR="00426382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ă</w:t>
      </w:r>
      <w:r w:rsidR="00430732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EF17B9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până la data de </w:t>
      </w:r>
      <w:r w:rsidR="00B604F7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>12</w:t>
      </w:r>
      <w:r w:rsidR="00EF17B9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 mai </w:t>
      </w:r>
      <w:r w:rsidR="00430732" w:rsidRPr="00715D68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>2022</w:t>
      </w:r>
      <w:r w:rsidR="00B604F7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 inclusiv,</w:t>
      </w:r>
      <w:r w:rsidR="00430732" w:rsidRPr="00715D68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 se depun cereri de solicitare pentru următoarele scheme de ajutor de stat</w:t>
      </w:r>
      <w:r w:rsidR="00430732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, </w:t>
      </w:r>
      <w:r w:rsidR="00C947B8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respectiv</w:t>
      </w:r>
      <w:r w:rsidR="006352DA" w:rsidRPr="006E7D2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:</w:t>
      </w:r>
    </w:p>
    <w:p w14:paraId="5D6DA1CC" w14:textId="423D51BA" w:rsidR="00D83E10" w:rsidRDefault="00715D68" w:rsidP="0009544E">
      <w:pPr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 ●  </w:t>
      </w:r>
      <w:r w:rsidR="006352DA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Schema de </w:t>
      </w:r>
      <w:bookmarkStart w:id="0" w:name="_Hlk101884832"/>
      <w:r w:rsidR="006352DA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>ajutor de stat pentru susținerea activității crescătorilor din sectorul bovin</w:t>
      </w:r>
      <w:bookmarkEnd w:id="0"/>
      <w:r w:rsidR="00C947B8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>;</w:t>
      </w:r>
    </w:p>
    <w:p w14:paraId="1193B258" w14:textId="0BC6AC6C" w:rsidR="00D83E10" w:rsidRPr="00715D68" w:rsidRDefault="00715D68" w:rsidP="0009544E">
      <w:pPr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●  </w:t>
      </w:r>
      <w:r w:rsidR="006352DA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Schema de </w:t>
      </w:r>
      <w:bookmarkStart w:id="1" w:name="_Hlk101884919"/>
      <w:r w:rsidR="006352DA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>ajutor de stat pentru susținerea activității crescătorilor din sectorul suin</w:t>
      </w:r>
      <w:bookmarkEnd w:id="1"/>
      <w:r w:rsidR="00C947B8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>;</w:t>
      </w:r>
    </w:p>
    <w:p w14:paraId="7A1345CA" w14:textId="1F37FEF9" w:rsidR="006352DA" w:rsidRPr="006E7D2A" w:rsidRDefault="00715D68" w:rsidP="0009544E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●  </w:t>
      </w:r>
      <w:r w:rsidR="006352DA" w:rsidRPr="00715D68">
        <w:rPr>
          <w:rFonts w:ascii="Trebuchet MS" w:hAnsi="Trebuchet MS" w:cs="Times New Roman"/>
          <w:b/>
          <w:bCs/>
          <w:sz w:val="24"/>
          <w:szCs w:val="24"/>
          <w:lang w:val="ro-RO"/>
        </w:rPr>
        <w:t>Schema de ajutor de stat pentru susținerea activității crescătorilor din</w:t>
      </w:r>
      <w:r w:rsidR="006352DA" w:rsidRPr="006E7D2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sectorul avicol</w:t>
      </w:r>
      <w:r w:rsidR="00C947B8" w:rsidRPr="006E7D2A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64DAA56B" w14:textId="77777777" w:rsidR="004C544E" w:rsidRPr="006E7D2A" w:rsidRDefault="004C544E" w:rsidP="0009544E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</w:p>
    <w:p w14:paraId="0DF78B54" w14:textId="52F8B779" w:rsidR="004C544E" w:rsidRPr="006E7D2A" w:rsidRDefault="004C544E" w:rsidP="0009544E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Valoarea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totală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maximă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schemei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ajutor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de stat este de</w:t>
      </w:r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6E7D2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453.899 mii lei</w:t>
      </w:r>
      <w:r w:rsidR="0009544E"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și </w:t>
      </w:r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se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asigură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la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bugetul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stat,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limita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prevederilor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bugetare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aprobate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Ministerului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Agriculturii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Dezvoltării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Rurale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2022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repartizată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astfel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:</w:t>
      </w:r>
      <w:proofErr w:type="gram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6CA8E0AB" w14:textId="77777777" w:rsidR="004C544E" w:rsidRPr="006E7D2A" w:rsidRDefault="004C544E" w:rsidP="0009544E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a) 170.250 mii lei pentru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bovine;</w:t>
      </w:r>
      <w:proofErr w:type="gram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25BFE115" w14:textId="77777777" w:rsidR="004C544E" w:rsidRPr="006E7D2A" w:rsidRDefault="004C544E" w:rsidP="0009544E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b) 167.649 mii lei pentru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suine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38D538DF" w14:textId="00FAF140" w:rsidR="004C544E" w:rsidRPr="006E7D2A" w:rsidRDefault="004C544E" w:rsidP="0009544E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c) 116.000 mii lei pentru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avicol</w:t>
      </w:r>
      <w:proofErr w:type="spellEnd"/>
      <w:r w:rsidRPr="006E7D2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.  </w:t>
      </w:r>
    </w:p>
    <w:p w14:paraId="6CBD7C39" w14:textId="39CADDF8" w:rsidR="00880574" w:rsidRPr="00715D68" w:rsidRDefault="004C544E" w:rsidP="00715D68">
      <w:pPr>
        <w:spacing w:before="240"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 w:rsidRPr="006E7D2A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Cererile de solicitare a ajutorului de stat și documentele </w:t>
      </w:r>
      <w:r w:rsidRPr="006E7D2A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justificative </w:t>
      </w:r>
      <w:r w:rsidRPr="00715D68">
        <w:rPr>
          <w:rFonts w:ascii="Trebuchet MS" w:hAnsi="Trebuchet MS" w:cs="Arial"/>
          <w:sz w:val="24"/>
          <w:szCs w:val="24"/>
          <w:lang w:val="ro-RO"/>
        </w:rPr>
        <w:t>se vor depune</w:t>
      </w:r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funcţie</w:t>
      </w:r>
      <w:proofErr w:type="spellEnd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tipul</w:t>
      </w:r>
      <w:proofErr w:type="spellEnd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ajutor</w:t>
      </w:r>
      <w:proofErr w:type="spellEnd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stat </w:t>
      </w:r>
      <w:proofErr w:type="spellStart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solicitat</w:t>
      </w:r>
      <w:proofErr w:type="spellEnd"/>
      <w:r w:rsidR="00880574"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la:  </w:t>
      </w:r>
    </w:p>
    <w:p w14:paraId="3C538ED1" w14:textId="0288D0FB" w:rsidR="00880574" w:rsidRPr="00715D68" w:rsidRDefault="00880574" w:rsidP="00071127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 w:rsidRPr="00715D6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a)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entrele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căruia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social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domiciliul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unde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depus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unică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2021,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715D6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ajutorului de stat pentru susținerea activității crescătorilor din</w:t>
      </w:r>
      <w:r w:rsidRPr="00715D6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sectorul </w:t>
      </w:r>
      <w:proofErr w:type="gramStart"/>
      <w:r w:rsidRPr="00715D6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bovin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6C9AC85B" w14:textId="326FC3D2" w:rsidR="00880574" w:rsidRPr="00715D68" w:rsidRDefault="00880574" w:rsidP="00071127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 w:rsidRPr="00715D6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b)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71127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</w:t>
      </w:r>
      <w:r w:rsidR="00071127"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entrele</w:t>
      </w:r>
      <w:proofErr w:type="spellEnd"/>
      <w:r w:rsidR="00071127"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cărora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social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unde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depus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solicitare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pentru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măsura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14 -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Bunăstarea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animalelor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pachetul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a) -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Plăţi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favoarea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bunăstării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porcinelor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PNDR 2014-2020,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2021,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 w:rsidRPr="00715D6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ajutorului de stat pentru susținerea activității</w:t>
      </w:r>
      <w:r w:rsidRPr="00715D6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715D6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crescătorilor din</w:t>
      </w:r>
      <w:r w:rsidRPr="00715D6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sectorul </w:t>
      </w:r>
      <w:proofErr w:type="gramStart"/>
      <w:r w:rsidRPr="00715D6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suin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78D18AC4" w14:textId="517C4F8C" w:rsidR="00880574" w:rsidRPr="00071127" w:rsidRDefault="00880574" w:rsidP="00071127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 w:rsidRPr="00715D6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c)</w:t>
      </w:r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71127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</w:t>
      </w:r>
      <w:r w:rsidR="00071127"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entrele</w:t>
      </w:r>
      <w:proofErr w:type="spellEnd"/>
      <w:r w:rsidR="00071127"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cărora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 w:rsidRPr="00715D6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sediul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social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centrul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judeţean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al APIA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unde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depus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cererea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solicitare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pentru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măsura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14 -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Bunăstarea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animalelor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-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pachetul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b) -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Păsări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PNDR 2014-2020,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anul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2021,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cazul</w:t>
      </w:r>
      <w:proofErr w:type="spell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r w:rsidRPr="006E7D2A">
        <w:rPr>
          <w:rFonts w:ascii="Trebuchet MS" w:hAnsi="Trebuchet MS" w:cs="Times New Roman"/>
          <w:sz w:val="24"/>
          <w:szCs w:val="24"/>
          <w:lang w:val="ro-RO"/>
        </w:rPr>
        <w:t>ajutor de stat pentru susținerea activității</w:t>
      </w:r>
      <w:r w:rsidRPr="006E7D2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6E7D2A">
        <w:rPr>
          <w:rFonts w:ascii="Trebuchet MS" w:hAnsi="Trebuchet MS" w:cs="Times New Roman"/>
          <w:sz w:val="24"/>
          <w:szCs w:val="24"/>
          <w:lang w:val="ro-RO"/>
        </w:rPr>
        <w:t>crescătorilor din</w:t>
      </w:r>
      <w:r w:rsidRPr="006E7D2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sectorul </w:t>
      </w:r>
      <w:proofErr w:type="gramStart"/>
      <w:r w:rsidRPr="006E7D2A">
        <w:rPr>
          <w:rFonts w:ascii="Trebuchet MS" w:hAnsi="Trebuchet MS" w:cs="Times New Roman"/>
          <w:b/>
          <w:bCs/>
          <w:sz w:val="24"/>
          <w:szCs w:val="24"/>
          <w:lang w:val="ro-RO"/>
        </w:rPr>
        <w:t>avicol</w:t>
      </w:r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;</w:t>
      </w:r>
      <w:proofErr w:type="gramEnd"/>
      <w:r w:rsidRPr="00715D68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  </w:t>
      </w:r>
    </w:p>
    <w:p w14:paraId="2870E46A" w14:textId="58D8B298" w:rsidR="004C544E" w:rsidRPr="006E7D2A" w:rsidRDefault="00B27416" w:rsidP="00071127">
      <w:pPr>
        <w:spacing w:before="36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Cererile de solicitare a ajutorului de stat se pot </w:t>
      </w:r>
      <w:r w:rsidR="004C544E" w:rsidRPr="006E7D2A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transmite </w:t>
      </w:r>
      <w:r w:rsidR="009049B0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si </w:t>
      </w:r>
      <w:r w:rsidR="004C544E" w:rsidRPr="006E7D2A">
        <w:rPr>
          <w:rFonts w:ascii="Trebuchet MS" w:hAnsi="Trebuchet MS" w:cs="Arial"/>
          <w:b/>
          <w:bCs/>
          <w:sz w:val="24"/>
          <w:szCs w:val="24"/>
          <w:lang w:val="ro-RO"/>
        </w:rPr>
        <w:t>prin poștă</w:t>
      </w:r>
      <w:r w:rsidR="004C544E" w:rsidRPr="006E7D2A">
        <w:rPr>
          <w:rFonts w:ascii="Trebuchet MS" w:hAnsi="Trebuchet MS" w:cs="Arial"/>
          <w:sz w:val="24"/>
          <w:szCs w:val="24"/>
          <w:lang w:val="ro-RO"/>
        </w:rPr>
        <w:t>, cu condiția asumării prin semnătură de către beneficiar/reprezentant legal pe fiecare pagină a documentului transmis.</w:t>
      </w:r>
    </w:p>
    <w:p w14:paraId="31050C6B" w14:textId="64C673FF" w:rsidR="004C544E" w:rsidRPr="006E7D2A" w:rsidRDefault="004C544E" w:rsidP="0009544E">
      <w:pPr>
        <w:spacing w:before="240" w:after="0" w:line="276" w:lineRule="auto"/>
        <w:jc w:val="both"/>
        <w:rPr>
          <w:rFonts w:ascii="Trebuchet MS" w:eastAsia="Times New Roman" w:hAnsi="Trebuchet MS" w:cs="Arial"/>
          <w:sz w:val="24"/>
          <w:szCs w:val="24"/>
          <w:lang w:val="ro-RO" w:eastAsia="ro-RO"/>
        </w:rPr>
      </w:pPr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Valoarea totală a ajutorului ce poate fi acordată pentru fiecare </w:t>
      </w:r>
      <w:r w:rsidRPr="006E7D2A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beneficiar </w:t>
      </w:r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nu depăşeşte echivalentul în lei a 290.000 euro</w:t>
      </w:r>
      <w:r w:rsidR="0018154B"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,</w:t>
      </w:r>
      <w:r w:rsidRPr="006E7D2A">
        <w:rPr>
          <w:rFonts w:ascii="Trebuchet MS" w:hAnsi="Trebuchet MS" w:cs="Arial"/>
          <w:sz w:val="24"/>
          <w:szCs w:val="24"/>
          <w:lang w:val="ro-RO"/>
        </w:rPr>
        <w:t xml:space="preserve"> la cursul de schimb valutar stabilit de Banca Națională a României, valabil la data intrării în vigoare a Ordonanței de Urgență</w:t>
      </w:r>
      <w:r w:rsidR="0018154B" w:rsidRPr="006E7D2A">
        <w:rPr>
          <w:rFonts w:ascii="Trebuchet MS" w:hAnsi="Trebuchet MS" w:cs="Arial"/>
          <w:sz w:val="24"/>
          <w:szCs w:val="24"/>
          <w:lang w:val="ro-RO"/>
        </w:rPr>
        <w:t xml:space="preserve"> nr. 51/2022</w:t>
      </w:r>
      <w:r w:rsidRPr="006E7D2A">
        <w:rPr>
          <w:rFonts w:ascii="Trebuchet MS" w:hAnsi="Trebuchet MS" w:cs="Arial"/>
          <w:sz w:val="24"/>
          <w:szCs w:val="24"/>
          <w:lang w:val="ro-RO"/>
        </w:rPr>
        <w:t>.</w:t>
      </w:r>
    </w:p>
    <w:p w14:paraId="1A489E4D" w14:textId="77777777" w:rsidR="0018154B" w:rsidRPr="006E7D2A" w:rsidRDefault="004C544E" w:rsidP="0009544E">
      <w:pPr>
        <w:spacing w:before="240" w:after="0" w:line="276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Plata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ajutorului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de stat se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efectuează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până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la data de 30 </w:t>
      </w:r>
      <w:proofErr w:type="spellStart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iunie</w:t>
      </w:r>
      <w:proofErr w:type="spellEnd"/>
      <w:r w:rsidRPr="006E7D2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2022. </w:t>
      </w:r>
    </w:p>
    <w:p w14:paraId="05626CB8" w14:textId="465A890D" w:rsidR="004C544E" w:rsidRPr="006E7D2A" w:rsidRDefault="004C544E" w:rsidP="0009544E">
      <w:pPr>
        <w:spacing w:before="120"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Nu se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acordă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plăţi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ulterior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datei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30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iunie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2022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dacă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constată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acestea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nu au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putut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efectuate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dintr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-o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cauză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imputabilă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beneficiarului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respectiv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nedeclararea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cont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valid</w:t>
      </w:r>
      <w:proofErr w:type="spellEnd"/>
      <w:r w:rsidRPr="006E7D2A"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 APIA.  </w:t>
      </w:r>
    </w:p>
    <w:p w14:paraId="7CE55118" w14:textId="16CCAD5A" w:rsidR="00A6262C" w:rsidRPr="006E7D2A" w:rsidRDefault="0009544E" w:rsidP="0009544E">
      <w:pPr>
        <w:spacing w:before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071127">
        <w:rPr>
          <w:rFonts w:ascii="Trebuchet MS" w:hAnsi="Trebuchet MS"/>
          <w:b/>
          <w:bCs/>
          <w:sz w:val="24"/>
          <w:szCs w:val="24"/>
          <w:lang w:val="ro-RO"/>
        </w:rPr>
        <w:t>I</w:t>
      </w:r>
      <w:r w:rsidR="00A6262C" w:rsidRPr="00071127">
        <w:rPr>
          <w:rFonts w:ascii="Trebuchet MS" w:hAnsi="Trebuchet MS"/>
          <w:b/>
          <w:bCs/>
          <w:sz w:val="24"/>
          <w:szCs w:val="24"/>
          <w:lang w:val="ro-RO"/>
        </w:rPr>
        <w:t>nformații</w:t>
      </w:r>
      <w:r w:rsidR="0024629A" w:rsidRPr="00071127">
        <w:rPr>
          <w:rFonts w:ascii="Trebuchet MS" w:hAnsi="Trebuchet MS"/>
          <w:b/>
          <w:bCs/>
          <w:sz w:val="24"/>
          <w:szCs w:val="24"/>
          <w:lang w:val="ro-RO"/>
        </w:rPr>
        <w:t>le</w:t>
      </w:r>
      <w:r w:rsidR="00A6262C" w:rsidRPr="006E7D2A">
        <w:rPr>
          <w:rFonts w:ascii="Trebuchet MS" w:hAnsi="Trebuchet MS"/>
          <w:sz w:val="24"/>
          <w:szCs w:val="24"/>
          <w:lang w:val="ro-RO"/>
        </w:rPr>
        <w:t xml:space="preserve"> privind beneficiarii, condițiile de eligibilitate</w:t>
      </w:r>
      <w:r w:rsidR="0024629A" w:rsidRPr="006E7D2A">
        <w:rPr>
          <w:rFonts w:ascii="Trebuchet MS" w:hAnsi="Trebuchet MS"/>
          <w:sz w:val="24"/>
          <w:szCs w:val="24"/>
          <w:lang w:val="ro-RO"/>
        </w:rPr>
        <w:t>,</w:t>
      </w:r>
      <w:r w:rsidR="00A6262C" w:rsidRPr="006E7D2A">
        <w:rPr>
          <w:rFonts w:ascii="Trebuchet MS" w:hAnsi="Trebuchet MS"/>
          <w:sz w:val="24"/>
          <w:szCs w:val="24"/>
          <w:lang w:val="ro-RO"/>
        </w:rPr>
        <w:t xml:space="preserve"> documentele ce însoțesc cererea de solicitare a ajutorului de stat, </w:t>
      </w:r>
      <w:r w:rsidRPr="006E7D2A">
        <w:rPr>
          <w:rFonts w:ascii="Trebuchet MS" w:hAnsi="Trebuchet MS"/>
          <w:sz w:val="24"/>
          <w:szCs w:val="24"/>
          <w:lang w:val="ro-RO"/>
        </w:rPr>
        <w:t xml:space="preserve">precum și </w:t>
      </w:r>
      <w:r w:rsidR="00A6262C" w:rsidRPr="006E7D2A">
        <w:rPr>
          <w:rFonts w:ascii="Trebuchet MS" w:hAnsi="Trebuchet MS"/>
          <w:bCs/>
          <w:iCs/>
          <w:sz w:val="24"/>
          <w:szCs w:val="24"/>
          <w:lang w:val="ro-RO"/>
        </w:rPr>
        <w:t>Ghidurile solicitantului</w:t>
      </w:r>
      <w:r w:rsidR="0024629A" w:rsidRPr="006E7D2A">
        <w:rPr>
          <w:rFonts w:ascii="Trebuchet MS" w:hAnsi="Trebuchet MS"/>
          <w:bCs/>
          <w:iCs/>
          <w:sz w:val="24"/>
          <w:szCs w:val="24"/>
          <w:lang w:val="ro-RO"/>
        </w:rPr>
        <w:t xml:space="preserve"> </w:t>
      </w:r>
      <w:r w:rsidR="0024629A" w:rsidRPr="00071127">
        <w:rPr>
          <w:rFonts w:ascii="Trebuchet MS" w:hAnsi="Trebuchet MS"/>
          <w:b/>
          <w:iCs/>
          <w:sz w:val="24"/>
          <w:szCs w:val="24"/>
          <w:lang w:val="ro-RO"/>
        </w:rPr>
        <w:t xml:space="preserve">se regăsesc </w:t>
      </w:r>
      <w:r w:rsidR="00A6262C" w:rsidRPr="00071127">
        <w:rPr>
          <w:rFonts w:ascii="Trebuchet MS" w:hAnsi="Trebuchet MS"/>
          <w:b/>
          <w:sz w:val="24"/>
          <w:szCs w:val="24"/>
          <w:lang w:val="ro-RO"/>
        </w:rPr>
        <w:t>publicate pe site-ul APIA</w:t>
      </w:r>
      <w:r w:rsidR="0018154B" w:rsidRPr="006E7D2A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6" w:history="1">
        <w:r w:rsidR="0018154B" w:rsidRPr="006E7D2A">
          <w:rPr>
            <w:rStyle w:val="Hyperlink"/>
            <w:rFonts w:ascii="Trebuchet MS" w:hAnsi="Trebuchet MS"/>
            <w:b/>
            <w:bCs/>
            <w:color w:val="000000" w:themeColor="text1"/>
            <w:sz w:val="24"/>
            <w:szCs w:val="24"/>
            <w:u w:val="none"/>
            <w:lang w:val="ro-RO"/>
          </w:rPr>
          <w:t>www.apia.org.ro</w:t>
        </w:r>
      </w:hyperlink>
      <w:r w:rsidR="0018154B" w:rsidRPr="006E7D2A"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A6262C" w:rsidRPr="006E7D2A">
        <w:rPr>
          <w:rFonts w:ascii="Trebuchet MS" w:hAnsi="Trebuchet MS"/>
          <w:sz w:val="24"/>
          <w:szCs w:val="24"/>
          <w:lang w:val="ro-RO"/>
        </w:rPr>
        <w:t>, accesând următorul link:</w:t>
      </w:r>
      <w:r w:rsidRPr="006E7D2A">
        <w:rPr>
          <w:rFonts w:ascii="Trebuchet MS" w:hAnsi="Trebuchet MS"/>
          <w:sz w:val="24"/>
          <w:szCs w:val="24"/>
          <w:lang w:val="fr-FR"/>
        </w:rPr>
        <w:t xml:space="preserve"> </w:t>
      </w:r>
      <w:hyperlink r:id="rId7" w:history="1"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Ajutoare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pentru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susţinerea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activităţilor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agricole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din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sectoarele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suin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/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avicol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/ bovin / ovine - caprine /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legume-fructe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,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cartofi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și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vitivinicol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în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contextul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crizei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economice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generate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>pandemia</w:t>
        </w:r>
        <w:proofErr w:type="spellEnd"/>
        <w:r w:rsidRPr="006E7D2A">
          <w:rPr>
            <w:rFonts w:ascii="Trebuchet MS" w:hAnsi="Trebuchet MS"/>
            <w:color w:val="0000FF"/>
            <w:sz w:val="24"/>
            <w:szCs w:val="24"/>
            <w:u w:val="single"/>
            <w:lang w:val="fr-FR"/>
          </w:rPr>
          <w:t xml:space="preserve"> COVID-19 - APIA</w:t>
        </w:r>
      </w:hyperlink>
      <w:r w:rsidR="0024629A" w:rsidRPr="006E7D2A">
        <w:rPr>
          <w:rFonts w:ascii="Trebuchet MS" w:hAnsi="Trebuchet MS"/>
          <w:sz w:val="24"/>
          <w:szCs w:val="24"/>
          <w:lang w:val="fr-FR"/>
        </w:rPr>
        <w:t xml:space="preserve"> .</w:t>
      </w:r>
    </w:p>
    <w:p w14:paraId="578EBB6E" w14:textId="77777777" w:rsidR="00A6262C" w:rsidRPr="006E7D2A" w:rsidRDefault="00A6262C" w:rsidP="00071127">
      <w:pPr>
        <w:spacing w:before="360" w:line="276" w:lineRule="auto"/>
        <w:jc w:val="both"/>
        <w:rPr>
          <w:rFonts w:ascii="Trebuchet MS" w:hAnsi="Trebuchet MS" w:cs="Arial"/>
          <w:sz w:val="24"/>
          <w:szCs w:val="24"/>
          <w:u w:val="single"/>
          <w:lang w:val="ro-RO"/>
        </w:rPr>
      </w:pPr>
      <w:r w:rsidRPr="006E7D2A">
        <w:rPr>
          <w:rFonts w:ascii="Trebuchet MS" w:hAnsi="Trebuchet MS" w:cs="Arial"/>
          <w:sz w:val="24"/>
          <w:szCs w:val="24"/>
          <w:u w:val="single"/>
          <w:lang w:val="ro-RO"/>
        </w:rPr>
        <w:t>Legislație:</w:t>
      </w:r>
    </w:p>
    <w:p w14:paraId="12C3A4C8" w14:textId="72B33DD2" w:rsidR="006352DA" w:rsidRPr="006E7D2A" w:rsidRDefault="00A6262C" w:rsidP="0009544E">
      <w:pPr>
        <w:spacing w:line="276" w:lineRule="auto"/>
        <w:jc w:val="both"/>
        <w:rPr>
          <w:rFonts w:ascii="Trebuchet MS" w:eastAsia="Times New Roman" w:hAnsi="Trebuchet MS" w:cs="Arial"/>
          <w:b/>
          <w:iCs/>
          <w:sz w:val="24"/>
          <w:szCs w:val="24"/>
          <w:lang w:val="ro-RO" w:eastAsia="ro-RO"/>
        </w:rPr>
      </w:pPr>
      <w:r w:rsidRPr="006E7D2A">
        <w:rPr>
          <w:rFonts w:ascii="Trebuchet MS" w:hAnsi="Trebuchet MS" w:cs="Arial"/>
          <w:sz w:val="24"/>
          <w:szCs w:val="24"/>
          <w:lang w:val="ro-RO"/>
        </w:rPr>
        <w:t xml:space="preserve">OUG nr. 51/2022 </w:t>
      </w:r>
      <w:r w:rsidRPr="006E7D2A">
        <w:rPr>
          <w:rFonts w:ascii="Trebuchet MS" w:hAnsi="Trebuchet MS"/>
          <w:bCs/>
          <w:sz w:val="24"/>
          <w:szCs w:val="24"/>
          <w:lang w:val="ro-RO"/>
        </w:rPr>
        <w:t xml:space="preserve">privind instituirea unei scheme de ajutor de stat pentru susținerea activității crescătorilor din sectoarele </w:t>
      </w:r>
      <w:r w:rsidRPr="006E7D2A">
        <w:rPr>
          <w:rFonts w:ascii="Trebuchet MS" w:hAnsi="Trebuchet MS"/>
          <w:sz w:val="24"/>
          <w:szCs w:val="24"/>
          <w:lang w:val="ro-RO"/>
        </w:rPr>
        <w:t>bovine, suine și avicol</w:t>
      </w:r>
      <w:r w:rsidRPr="006E7D2A">
        <w:rPr>
          <w:rFonts w:ascii="Trebuchet MS" w:hAnsi="Trebuchet MS"/>
          <w:bCs/>
          <w:sz w:val="24"/>
          <w:szCs w:val="24"/>
          <w:lang w:val="ro-RO"/>
        </w:rPr>
        <w:t xml:space="preserve"> în contextul crizei economice generate de pandemia COVID-19</w:t>
      </w:r>
      <w:r w:rsidRPr="006E7D2A">
        <w:rPr>
          <w:rFonts w:ascii="Trebuchet MS" w:hAnsi="Trebuchet MS"/>
          <w:sz w:val="24"/>
          <w:szCs w:val="24"/>
          <w:lang w:val="ro-RO"/>
        </w:rPr>
        <w:t>.</w:t>
      </w:r>
    </w:p>
    <w:p w14:paraId="59C8378F" w14:textId="410FDC6E" w:rsidR="006352DA" w:rsidRPr="006E7D2A" w:rsidRDefault="00A6262C" w:rsidP="00071127">
      <w:pPr>
        <w:spacing w:before="480"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E7D2A">
        <w:rPr>
          <w:rFonts w:ascii="Trebuchet MS" w:hAnsi="Trebuchet MS"/>
          <w:sz w:val="24"/>
          <w:szCs w:val="24"/>
          <w:lang w:val="ro-RO"/>
        </w:rPr>
        <w:t>APIA, mereu alături de fermieri!</w:t>
      </w:r>
    </w:p>
    <w:p w14:paraId="467BD728" w14:textId="77777777" w:rsidR="00426382" w:rsidRPr="006E7D2A" w:rsidRDefault="00426382" w:rsidP="00071127">
      <w:pPr>
        <w:spacing w:before="60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6E7D2A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385D4994" w14:textId="77777777" w:rsidR="004101A3" w:rsidRPr="006E7D2A" w:rsidRDefault="004101A3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3D9E2F6D" w14:textId="611333C7" w:rsidR="004101A3" w:rsidRPr="006E7D2A" w:rsidRDefault="004101A3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38B6395A" w14:textId="41C3064A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71D5217E" w14:textId="1872CC19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070C8F29" w14:textId="07DCD497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3DD45D47" w14:textId="170B3E05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2556F566" w14:textId="14110AA5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6CD22572" w14:textId="54F36785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18D742BE" w14:textId="15283C4E" w:rsidR="005752AA" w:rsidRPr="006E7D2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p w14:paraId="439E488A" w14:textId="2A51A58F" w:rsidR="005752AA" w:rsidRDefault="005752AA" w:rsidP="004101A3">
      <w:p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  <w:u w:val="single"/>
          <w:lang w:val="ro-RO"/>
        </w:rPr>
      </w:pPr>
    </w:p>
    <w:sectPr w:rsidR="005752AA" w:rsidSect="005752A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749"/>
      </v:shape>
    </w:pict>
  </w:numPicBullet>
  <w:abstractNum w:abstractNumId="0" w15:restartNumberingAfterBreak="0">
    <w:nsid w:val="01D20B10"/>
    <w:multiLevelType w:val="hybridMultilevel"/>
    <w:tmpl w:val="246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36D"/>
    <w:multiLevelType w:val="hybridMultilevel"/>
    <w:tmpl w:val="4C40A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1"/>
    <w:multiLevelType w:val="hybridMultilevel"/>
    <w:tmpl w:val="585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7CB"/>
    <w:multiLevelType w:val="hybridMultilevel"/>
    <w:tmpl w:val="69F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19C"/>
    <w:multiLevelType w:val="hybridMultilevel"/>
    <w:tmpl w:val="15C2F2EA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7EE"/>
    <w:multiLevelType w:val="hybridMultilevel"/>
    <w:tmpl w:val="F8F8C902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4786"/>
    <w:multiLevelType w:val="hybridMultilevel"/>
    <w:tmpl w:val="2AA8E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08E5"/>
    <w:multiLevelType w:val="hybridMultilevel"/>
    <w:tmpl w:val="F404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7BEB"/>
    <w:multiLevelType w:val="hybridMultilevel"/>
    <w:tmpl w:val="5A06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44B3C"/>
    <w:multiLevelType w:val="hybridMultilevel"/>
    <w:tmpl w:val="9F784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94DDA"/>
    <w:multiLevelType w:val="hybridMultilevel"/>
    <w:tmpl w:val="D1625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1621B"/>
    <w:multiLevelType w:val="hybridMultilevel"/>
    <w:tmpl w:val="BD6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311"/>
    <w:multiLevelType w:val="hybridMultilevel"/>
    <w:tmpl w:val="2FD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50351">
    <w:abstractNumId w:val="4"/>
  </w:num>
  <w:num w:numId="2" w16cid:durableId="654071038">
    <w:abstractNumId w:val="14"/>
  </w:num>
  <w:num w:numId="3" w16cid:durableId="1379470535">
    <w:abstractNumId w:val="19"/>
  </w:num>
  <w:num w:numId="4" w16cid:durableId="927156886">
    <w:abstractNumId w:val="13"/>
  </w:num>
  <w:num w:numId="5" w16cid:durableId="1391421888">
    <w:abstractNumId w:val="10"/>
  </w:num>
  <w:num w:numId="6" w16cid:durableId="1909000744">
    <w:abstractNumId w:val="6"/>
  </w:num>
  <w:num w:numId="7" w16cid:durableId="883249911">
    <w:abstractNumId w:val="12"/>
  </w:num>
  <w:num w:numId="8" w16cid:durableId="562983365">
    <w:abstractNumId w:val="8"/>
  </w:num>
  <w:num w:numId="9" w16cid:durableId="1383140405">
    <w:abstractNumId w:val="2"/>
  </w:num>
  <w:num w:numId="10" w16cid:durableId="646856761">
    <w:abstractNumId w:val="7"/>
  </w:num>
  <w:num w:numId="11" w16cid:durableId="100417876">
    <w:abstractNumId w:val="16"/>
  </w:num>
  <w:num w:numId="12" w16cid:durableId="1805780625">
    <w:abstractNumId w:val="9"/>
  </w:num>
  <w:num w:numId="13" w16cid:durableId="136535573">
    <w:abstractNumId w:val="18"/>
  </w:num>
  <w:num w:numId="14" w16cid:durableId="526912466">
    <w:abstractNumId w:val="17"/>
  </w:num>
  <w:num w:numId="15" w16cid:durableId="850333219">
    <w:abstractNumId w:val="0"/>
  </w:num>
  <w:num w:numId="16" w16cid:durableId="276067824">
    <w:abstractNumId w:val="3"/>
  </w:num>
  <w:num w:numId="17" w16cid:durableId="1608272456">
    <w:abstractNumId w:val="20"/>
  </w:num>
  <w:num w:numId="18" w16cid:durableId="1346713724">
    <w:abstractNumId w:val="5"/>
  </w:num>
  <w:num w:numId="19" w16cid:durableId="1698500963">
    <w:abstractNumId w:val="11"/>
  </w:num>
  <w:num w:numId="20" w16cid:durableId="2123188339">
    <w:abstractNumId w:val="15"/>
  </w:num>
  <w:num w:numId="21" w16cid:durableId="170729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49"/>
    <w:rsid w:val="00007EEB"/>
    <w:rsid w:val="00071127"/>
    <w:rsid w:val="00075B50"/>
    <w:rsid w:val="0009544E"/>
    <w:rsid w:val="000C1EA8"/>
    <w:rsid w:val="000E5B21"/>
    <w:rsid w:val="000F3930"/>
    <w:rsid w:val="00174522"/>
    <w:rsid w:val="001749B2"/>
    <w:rsid w:val="0018154B"/>
    <w:rsid w:val="0018314E"/>
    <w:rsid w:val="001B05CF"/>
    <w:rsid w:val="001D0203"/>
    <w:rsid w:val="002142F4"/>
    <w:rsid w:val="00240AA1"/>
    <w:rsid w:val="00244F89"/>
    <w:rsid w:val="0024629A"/>
    <w:rsid w:val="0025343E"/>
    <w:rsid w:val="002C3C49"/>
    <w:rsid w:val="002C5F80"/>
    <w:rsid w:val="002D4174"/>
    <w:rsid w:val="003A3214"/>
    <w:rsid w:val="003B3FCA"/>
    <w:rsid w:val="003D61EA"/>
    <w:rsid w:val="003E1277"/>
    <w:rsid w:val="003E36DE"/>
    <w:rsid w:val="003E7043"/>
    <w:rsid w:val="004101A3"/>
    <w:rsid w:val="00415272"/>
    <w:rsid w:val="00426382"/>
    <w:rsid w:val="00430732"/>
    <w:rsid w:val="0049431B"/>
    <w:rsid w:val="004C544E"/>
    <w:rsid w:val="00545AE0"/>
    <w:rsid w:val="00552BA4"/>
    <w:rsid w:val="005752AA"/>
    <w:rsid w:val="005774D6"/>
    <w:rsid w:val="00584296"/>
    <w:rsid w:val="00585042"/>
    <w:rsid w:val="0061142E"/>
    <w:rsid w:val="00623CBF"/>
    <w:rsid w:val="006352DA"/>
    <w:rsid w:val="006434C3"/>
    <w:rsid w:val="006722D5"/>
    <w:rsid w:val="00680669"/>
    <w:rsid w:val="006E7D2A"/>
    <w:rsid w:val="00715D68"/>
    <w:rsid w:val="00790411"/>
    <w:rsid w:val="007D7F76"/>
    <w:rsid w:val="007E0076"/>
    <w:rsid w:val="00835D40"/>
    <w:rsid w:val="00880574"/>
    <w:rsid w:val="008915D9"/>
    <w:rsid w:val="009049B0"/>
    <w:rsid w:val="00906944"/>
    <w:rsid w:val="00937B1D"/>
    <w:rsid w:val="009453C8"/>
    <w:rsid w:val="009543F1"/>
    <w:rsid w:val="009F3907"/>
    <w:rsid w:val="00A5033F"/>
    <w:rsid w:val="00A6262C"/>
    <w:rsid w:val="00A64949"/>
    <w:rsid w:val="00A87F02"/>
    <w:rsid w:val="00AC2509"/>
    <w:rsid w:val="00B27416"/>
    <w:rsid w:val="00B31FEB"/>
    <w:rsid w:val="00B604F7"/>
    <w:rsid w:val="00C219C8"/>
    <w:rsid w:val="00C831AF"/>
    <w:rsid w:val="00C947B8"/>
    <w:rsid w:val="00CA0525"/>
    <w:rsid w:val="00CA37F8"/>
    <w:rsid w:val="00CE1C75"/>
    <w:rsid w:val="00D153C6"/>
    <w:rsid w:val="00D47B63"/>
    <w:rsid w:val="00D8188B"/>
    <w:rsid w:val="00D83E10"/>
    <w:rsid w:val="00DD106F"/>
    <w:rsid w:val="00DD3A2A"/>
    <w:rsid w:val="00DE472B"/>
    <w:rsid w:val="00E167B8"/>
    <w:rsid w:val="00E2765C"/>
    <w:rsid w:val="00E340ED"/>
    <w:rsid w:val="00E407C0"/>
    <w:rsid w:val="00E82E4B"/>
    <w:rsid w:val="00EE6CDB"/>
    <w:rsid w:val="00EE777B"/>
    <w:rsid w:val="00EF17B9"/>
    <w:rsid w:val="00F04D3E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Header bold,body 2,Lista 1,lp11,Lettre d'introduction,1st level - Bullet List Paragraph,Paragrafo elenco,List Paragraph11,Normal bullet 2,Antes de enumeración,Akapit z listą BS,Outlines a.b.c.,List_Paragraph,List Paragraph1"/>
    <w:basedOn w:val="Normal"/>
    <w:link w:val="ListParagraphChar"/>
    <w:uiPriority w:val="34"/>
    <w:qFormat/>
    <w:rsid w:val="00790411"/>
    <w:pPr>
      <w:ind w:left="720"/>
      <w:contextualSpacing/>
    </w:pPr>
  </w:style>
  <w:style w:type="character" w:customStyle="1" w:styleId="ListParagraphChar">
    <w:name w:val="List Paragraph Char"/>
    <w:aliases w:val="lp1 Char,Heading x1 Char,Header bold Char,body 2 Char,Lista 1 Char,lp11 Char,Lettre d'introduction Char,1st level - Bullet List Paragraph Char,Paragrafo elenco Char,List Paragraph11 Char,Normal bullet 2 Char,Antes de enumeración Char"/>
    <w:link w:val="ListParagraph"/>
    <w:uiPriority w:val="34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do1">
    <w:name w:val="do1"/>
    <w:rsid w:val="002142F4"/>
    <w:rPr>
      <w:b/>
      <w:bCs/>
      <w:sz w:val="26"/>
      <w:szCs w:val="26"/>
    </w:rPr>
  </w:style>
  <w:style w:type="character" w:customStyle="1" w:styleId="tal1">
    <w:name w:val="tal1"/>
    <w:rsid w:val="00545AE0"/>
  </w:style>
  <w:style w:type="character" w:customStyle="1" w:styleId="shdr">
    <w:name w:val="s_hdr"/>
    <w:basedOn w:val="DefaultParagraphFont"/>
    <w:rsid w:val="00E407C0"/>
  </w:style>
  <w:style w:type="character" w:styleId="Hyperlink">
    <w:name w:val="Hyperlink"/>
    <w:basedOn w:val="DefaultParagraphFont"/>
    <w:uiPriority w:val="99"/>
    <w:unhideWhenUsed/>
    <w:rsid w:val="00181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ia.org.ro/ajutor-de-stat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Gina Darjanschi</cp:lastModifiedBy>
  <cp:revision>9</cp:revision>
  <cp:lastPrinted>2022-04-27T07:55:00Z</cp:lastPrinted>
  <dcterms:created xsi:type="dcterms:W3CDTF">2022-04-26T14:24:00Z</dcterms:created>
  <dcterms:modified xsi:type="dcterms:W3CDTF">2022-04-27T07:55:00Z</dcterms:modified>
</cp:coreProperties>
</file>