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57DC9" w14:textId="25BB4C52" w:rsidR="00BF4274" w:rsidRPr="00640939" w:rsidRDefault="00640939" w:rsidP="008371E8">
      <w:pPr>
        <w:tabs>
          <w:tab w:val="left" w:pos="360"/>
        </w:tabs>
        <w:spacing w:before="360"/>
        <w:jc w:val="center"/>
        <w:rPr>
          <w:rFonts w:ascii="Times New Roman" w:hAnsi="Times New Roman" w:cs="Times New Roman"/>
          <w:b/>
          <w:color w:val="000000"/>
          <w:sz w:val="24"/>
          <w:szCs w:val="24"/>
          <w:lang w:val="ro-RO"/>
        </w:rPr>
      </w:pPr>
      <w:r>
        <w:rPr>
          <w:noProof/>
        </w:rPr>
        <w:drawing>
          <wp:inline distT="0" distB="0" distL="0" distR="0" wp14:anchorId="1D6BA5B5" wp14:editId="00947251">
            <wp:extent cx="5943600" cy="78228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782289"/>
                    </a:xfrm>
                    <a:prstGeom prst="rect">
                      <a:avLst/>
                    </a:prstGeom>
                    <a:noFill/>
                    <a:ln>
                      <a:noFill/>
                    </a:ln>
                  </pic:spPr>
                </pic:pic>
              </a:graphicData>
            </a:graphic>
          </wp:inline>
        </w:drawing>
      </w:r>
    </w:p>
    <w:p w14:paraId="07527BDA" w14:textId="0C1F42B0" w:rsidR="00BF4274" w:rsidRPr="00BF3859" w:rsidRDefault="00640939" w:rsidP="00BF4274">
      <w:pPr>
        <w:spacing w:before="240"/>
        <w:jc w:val="right"/>
        <w:rPr>
          <w:rFonts w:ascii="Trebuchet MS" w:hAnsi="Trebuchet MS" w:cstheme="majorBidi"/>
          <w:b/>
          <w:bCs/>
          <w:sz w:val="24"/>
          <w:szCs w:val="24"/>
          <w:lang w:val="ro-RO"/>
        </w:rPr>
      </w:pPr>
      <w:r w:rsidRPr="00BF3859">
        <w:rPr>
          <w:rFonts w:ascii="Trebuchet MS" w:hAnsi="Trebuchet MS" w:cstheme="majorBidi"/>
          <w:b/>
          <w:bCs/>
          <w:sz w:val="24"/>
          <w:szCs w:val="24"/>
          <w:lang w:val="ro-RO"/>
        </w:rPr>
        <w:t>20</w:t>
      </w:r>
      <w:r w:rsidR="000C3A7E" w:rsidRPr="00BF3859">
        <w:rPr>
          <w:rFonts w:ascii="Trebuchet MS" w:hAnsi="Trebuchet MS" w:cstheme="majorBidi"/>
          <w:b/>
          <w:bCs/>
          <w:sz w:val="24"/>
          <w:szCs w:val="24"/>
          <w:lang w:val="ro-RO"/>
        </w:rPr>
        <w:t xml:space="preserve"> aprilie</w:t>
      </w:r>
      <w:r w:rsidR="00BF4274" w:rsidRPr="00BF3859">
        <w:rPr>
          <w:rFonts w:ascii="Trebuchet MS" w:hAnsi="Trebuchet MS" w:cstheme="majorBidi"/>
          <w:b/>
          <w:bCs/>
          <w:sz w:val="24"/>
          <w:szCs w:val="24"/>
          <w:lang w:val="ro-RO"/>
        </w:rPr>
        <w:t xml:space="preserve"> 202</w:t>
      </w:r>
      <w:r w:rsidR="000C3A7E" w:rsidRPr="00BF3859">
        <w:rPr>
          <w:rFonts w:ascii="Trebuchet MS" w:hAnsi="Trebuchet MS" w:cstheme="majorBidi"/>
          <w:b/>
          <w:bCs/>
          <w:sz w:val="24"/>
          <w:szCs w:val="24"/>
          <w:lang w:val="ro-RO"/>
        </w:rPr>
        <w:t>2</w:t>
      </w:r>
    </w:p>
    <w:p w14:paraId="5DFDF46A" w14:textId="15817E9C" w:rsidR="00BF4274" w:rsidRDefault="00BF4274" w:rsidP="00490364">
      <w:pPr>
        <w:autoSpaceDE w:val="0"/>
        <w:autoSpaceDN w:val="0"/>
        <w:adjustRightInd w:val="0"/>
        <w:spacing w:after="0" w:line="360" w:lineRule="auto"/>
        <w:jc w:val="center"/>
        <w:rPr>
          <w:rFonts w:ascii="Trebuchet MS" w:hAnsi="Trebuchet MS" w:cs="Arial"/>
          <w:b/>
          <w:bCs/>
          <w:sz w:val="24"/>
          <w:szCs w:val="24"/>
          <w:lang w:val="ro-RO"/>
        </w:rPr>
      </w:pPr>
      <w:r w:rsidRPr="00BF3859">
        <w:rPr>
          <w:rFonts w:ascii="Trebuchet MS" w:hAnsi="Trebuchet MS" w:cs="Arial"/>
          <w:b/>
          <w:bCs/>
          <w:sz w:val="24"/>
          <w:szCs w:val="24"/>
          <w:lang w:val="ro-RO"/>
        </w:rPr>
        <w:t>COMUNICAT DE PRESĂ</w:t>
      </w:r>
    </w:p>
    <w:p w14:paraId="23E2D38E" w14:textId="4FE412EE" w:rsidR="00F117A2" w:rsidRPr="00F117A2" w:rsidRDefault="00F117A2" w:rsidP="00F117A2">
      <w:pPr>
        <w:autoSpaceDE w:val="0"/>
        <w:autoSpaceDN w:val="0"/>
        <w:adjustRightInd w:val="0"/>
        <w:spacing w:after="0" w:line="240" w:lineRule="auto"/>
        <w:ind w:left="-864"/>
        <w:jc w:val="center"/>
        <w:rPr>
          <w:rFonts w:ascii="Trebuchet MS" w:hAnsi="Trebuchet MS" w:cs="Times New Roman"/>
          <w:b/>
          <w:bCs/>
          <w:i/>
          <w:iCs/>
          <w:color w:val="000000"/>
          <w:sz w:val="24"/>
          <w:szCs w:val="24"/>
          <w:lang w:val="ro-RO"/>
        </w:rPr>
      </w:pPr>
      <w:r w:rsidRPr="00BF3859">
        <w:rPr>
          <w:rFonts w:ascii="Trebuchet MS" w:hAnsi="Trebuchet MS" w:cs="Arial"/>
          <w:b/>
          <w:bCs/>
          <w:i/>
          <w:iCs/>
          <w:sz w:val="24"/>
          <w:szCs w:val="24"/>
          <w:lang w:val="ro-RO"/>
        </w:rPr>
        <w:t xml:space="preserve">          APIA primește cereri de intenție pentru accesarea </w:t>
      </w:r>
      <w:r w:rsidRPr="00BF3859">
        <w:rPr>
          <w:rFonts w:ascii="Trebuchet MS" w:hAnsi="Trebuchet MS" w:cs="Times New Roman"/>
          <w:b/>
          <w:bCs/>
          <w:i/>
          <w:iCs/>
          <w:color w:val="000000"/>
          <w:sz w:val="24"/>
          <w:szCs w:val="24"/>
          <w:lang w:val="ro-RO"/>
        </w:rPr>
        <w:t>Programul Naţional Apicol (PNA)</w:t>
      </w:r>
    </w:p>
    <w:p w14:paraId="36AF02BD" w14:textId="75E4AE19" w:rsidR="00010E05" w:rsidRPr="00BF3859" w:rsidRDefault="00BF4274" w:rsidP="00BF3859">
      <w:pPr>
        <w:tabs>
          <w:tab w:val="left" w:pos="360"/>
        </w:tabs>
        <w:spacing w:before="600" w:after="0" w:line="240" w:lineRule="auto"/>
        <w:jc w:val="both"/>
        <w:rPr>
          <w:rFonts w:ascii="Trebuchet MS" w:hAnsi="Trebuchet MS" w:cs="Times New Roman"/>
          <w:sz w:val="24"/>
          <w:szCs w:val="24"/>
          <w:lang w:val="ro-RO"/>
        </w:rPr>
      </w:pPr>
      <w:r w:rsidRPr="00BF3859">
        <w:rPr>
          <w:rFonts w:ascii="Trebuchet MS" w:hAnsi="Trebuchet MS" w:cs="Times New Roman"/>
          <w:sz w:val="24"/>
          <w:szCs w:val="24"/>
          <w:lang w:val="ro-RO"/>
        </w:rPr>
        <w:t>Agenția de Plăți și Intervenție pentru Agricultură (APIA) informează că</w:t>
      </w:r>
      <w:r w:rsidRPr="00BF3859">
        <w:rPr>
          <w:rFonts w:ascii="Trebuchet MS" w:hAnsi="Trebuchet MS" w:cs="Times New Roman"/>
          <w:color w:val="000000"/>
          <w:sz w:val="24"/>
          <w:szCs w:val="24"/>
          <w:lang w:val="ro-RO"/>
        </w:rPr>
        <w:t xml:space="preserve"> </w:t>
      </w:r>
      <w:r w:rsidR="000C3A7E" w:rsidRPr="00BF3859">
        <w:rPr>
          <w:rFonts w:ascii="Trebuchet MS" w:hAnsi="Trebuchet MS" w:cs="Times New Roman"/>
          <w:b/>
          <w:bCs/>
          <w:sz w:val="24"/>
          <w:szCs w:val="24"/>
          <w:lang w:val="ro-RO"/>
        </w:rPr>
        <w:t>până la data de 02 mai 2022</w:t>
      </w:r>
      <w:r w:rsidR="00490364" w:rsidRPr="00BF3859">
        <w:rPr>
          <w:rFonts w:ascii="Trebuchet MS" w:hAnsi="Trebuchet MS" w:cs="Times New Roman"/>
          <w:b/>
          <w:bCs/>
          <w:sz w:val="24"/>
          <w:szCs w:val="24"/>
          <w:lang w:val="ro-RO"/>
        </w:rPr>
        <w:t xml:space="preserve">, </w:t>
      </w:r>
      <w:r w:rsidR="00DB6C17" w:rsidRPr="00BF3859">
        <w:rPr>
          <w:rFonts w:ascii="Trebuchet MS" w:eastAsia="Times New Roman" w:hAnsi="Trebuchet MS" w:cs="Times New Roman"/>
          <w:b/>
          <w:bCs/>
          <w:color w:val="000000" w:themeColor="text1"/>
          <w:sz w:val="24"/>
          <w:szCs w:val="24"/>
          <w:lang w:val="ro-RO"/>
        </w:rPr>
        <w:t>primește</w:t>
      </w:r>
      <w:r w:rsidR="00490364" w:rsidRPr="00BF3859">
        <w:rPr>
          <w:rFonts w:ascii="Trebuchet MS" w:eastAsia="Times New Roman" w:hAnsi="Trebuchet MS" w:cs="Times New Roman"/>
          <w:b/>
          <w:bCs/>
          <w:color w:val="000000" w:themeColor="text1"/>
          <w:sz w:val="24"/>
          <w:szCs w:val="24"/>
          <w:lang w:val="ro-RO"/>
        </w:rPr>
        <w:t xml:space="preserve"> </w:t>
      </w:r>
      <w:r w:rsidR="00490364" w:rsidRPr="00BF3859">
        <w:rPr>
          <w:rFonts w:ascii="Trebuchet MS" w:hAnsi="Trebuchet MS" w:cs="Times New Roman"/>
          <w:b/>
          <w:bCs/>
          <w:sz w:val="24"/>
          <w:szCs w:val="24"/>
          <w:lang w:val="ro-RO"/>
        </w:rPr>
        <w:t>Cereri de intenție pentru accesarea Programului Naţional Apicol (PNA)</w:t>
      </w:r>
      <w:r w:rsidR="00010E05" w:rsidRPr="00BF3859">
        <w:rPr>
          <w:rFonts w:ascii="Trebuchet MS" w:hAnsi="Trebuchet MS" w:cs="Times New Roman"/>
          <w:b/>
          <w:bCs/>
          <w:sz w:val="24"/>
          <w:szCs w:val="24"/>
          <w:lang w:val="ro-RO"/>
        </w:rPr>
        <w:t xml:space="preserve">. </w:t>
      </w:r>
      <w:r w:rsidR="004A5251" w:rsidRPr="00BF3859">
        <w:rPr>
          <w:rFonts w:ascii="Trebuchet MS" w:hAnsi="Trebuchet MS" w:cs="Times New Roman"/>
          <w:sz w:val="24"/>
          <w:szCs w:val="24"/>
          <w:lang w:val="ro-RO"/>
        </w:rPr>
        <w:t xml:space="preserve"> </w:t>
      </w:r>
    </w:p>
    <w:p w14:paraId="00D0DA93" w14:textId="4EE28AC4" w:rsidR="00F117A2" w:rsidRPr="00F117A2" w:rsidRDefault="00F117A2" w:rsidP="00F117A2">
      <w:pPr>
        <w:tabs>
          <w:tab w:val="left" w:pos="360"/>
        </w:tabs>
        <w:spacing w:before="240" w:after="0" w:line="240" w:lineRule="auto"/>
        <w:jc w:val="both"/>
        <w:rPr>
          <w:rFonts w:ascii="Trebuchet MS" w:hAnsi="Trebuchet MS" w:cs="Times New Roman"/>
          <w:sz w:val="24"/>
          <w:szCs w:val="24"/>
          <w:lang w:val="ro-RO"/>
        </w:rPr>
      </w:pPr>
      <w:r w:rsidRPr="00BF3859">
        <w:rPr>
          <w:rFonts w:ascii="Trebuchet MS" w:hAnsi="Trebuchet MS" w:cs="Times New Roman"/>
          <w:b/>
          <w:color w:val="000000"/>
          <w:sz w:val="24"/>
          <w:szCs w:val="24"/>
          <w:lang w:val="ro-RO"/>
        </w:rPr>
        <w:t xml:space="preserve">Valoarea sprijinului </w:t>
      </w:r>
      <w:r w:rsidRPr="00BF3859">
        <w:rPr>
          <w:rFonts w:ascii="Trebuchet MS" w:eastAsia="Times New Roman" w:hAnsi="Trebuchet MS" w:cs="Times New Roman"/>
          <w:b/>
          <w:bCs/>
          <w:sz w:val="24"/>
          <w:szCs w:val="24"/>
          <w:lang w:val="ro-RO"/>
        </w:rPr>
        <w:t xml:space="preserve">financiar </w:t>
      </w:r>
      <w:r w:rsidRPr="00BF3859">
        <w:rPr>
          <w:rFonts w:ascii="Trebuchet MS" w:hAnsi="Trebuchet MS" w:cs="Times New Roman"/>
          <w:b/>
          <w:bCs/>
          <w:sz w:val="24"/>
          <w:szCs w:val="24"/>
          <w:lang w:val="ro-RO"/>
        </w:rPr>
        <w:t xml:space="preserve">alocat </w:t>
      </w:r>
      <w:r w:rsidRPr="00BF3859">
        <w:rPr>
          <w:rFonts w:ascii="Trebuchet MS" w:hAnsi="Trebuchet MS" w:cs="Times New Roman"/>
          <w:b/>
          <w:sz w:val="24"/>
          <w:szCs w:val="24"/>
          <w:lang w:val="ro-RO"/>
        </w:rPr>
        <w:t xml:space="preserve">anului 2022 </w:t>
      </w:r>
      <w:r w:rsidRPr="00BF3859">
        <w:rPr>
          <w:rFonts w:ascii="Trebuchet MS" w:hAnsi="Trebuchet MS" w:cs="Times New Roman"/>
          <w:sz w:val="24"/>
          <w:szCs w:val="24"/>
          <w:lang w:val="ro-RO"/>
        </w:rPr>
        <w:t xml:space="preserve">pentru PNA </w:t>
      </w:r>
      <w:r w:rsidRPr="00BF3859">
        <w:rPr>
          <w:rFonts w:ascii="Trebuchet MS" w:hAnsi="Trebuchet MS" w:cs="Times New Roman"/>
          <w:bCs/>
          <w:sz w:val="24"/>
          <w:szCs w:val="24"/>
          <w:lang w:val="ro-RO"/>
        </w:rPr>
        <w:t>este de</w:t>
      </w:r>
      <w:r w:rsidRPr="00BF3859">
        <w:rPr>
          <w:rFonts w:ascii="Trebuchet MS" w:hAnsi="Trebuchet MS" w:cs="Times New Roman"/>
          <w:b/>
          <w:sz w:val="24"/>
          <w:szCs w:val="24"/>
          <w:lang w:val="ro-RO"/>
        </w:rPr>
        <w:t xml:space="preserve"> </w:t>
      </w:r>
      <w:r w:rsidR="00D83C05">
        <w:rPr>
          <w:rFonts w:ascii="Trebuchet MS" w:hAnsi="Trebuchet MS" w:cs="Times New Roman"/>
          <w:b/>
          <w:sz w:val="24"/>
          <w:szCs w:val="24"/>
          <w:lang w:val="ro-RO"/>
        </w:rPr>
        <w:t xml:space="preserve">                         </w:t>
      </w:r>
      <w:r w:rsidR="00D83C05" w:rsidRPr="00D83C05">
        <w:rPr>
          <w:rFonts w:ascii="Trebuchet MS" w:hAnsi="Trebuchet MS" w:cs="Times New Roman"/>
          <w:sz w:val="24"/>
          <w:szCs w:val="24"/>
          <w:lang w:val="ro-RO"/>
        </w:rPr>
        <w:t>peste</w:t>
      </w:r>
      <w:r w:rsidR="00D83C05">
        <w:rPr>
          <w:rFonts w:ascii="Trebuchet MS" w:hAnsi="Trebuchet MS" w:cs="Times New Roman"/>
          <w:b/>
          <w:sz w:val="24"/>
          <w:szCs w:val="24"/>
          <w:lang w:val="ro-RO"/>
        </w:rPr>
        <w:t xml:space="preserve"> 60 milioane</w:t>
      </w:r>
      <w:r w:rsidRPr="00BF3859">
        <w:rPr>
          <w:rFonts w:ascii="Trebuchet MS" w:hAnsi="Trebuchet MS" w:cs="Times New Roman"/>
          <w:b/>
          <w:sz w:val="24"/>
          <w:szCs w:val="24"/>
          <w:lang w:val="ro-RO"/>
        </w:rPr>
        <w:t xml:space="preserve"> lei</w:t>
      </w:r>
      <w:bookmarkStart w:id="0" w:name="do|ar3|lic"/>
      <w:bookmarkEnd w:id="0"/>
      <w:r w:rsidRPr="00BF3859">
        <w:rPr>
          <w:rFonts w:ascii="Trebuchet MS" w:hAnsi="Trebuchet MS" w:cs="Times New Roman"/>
          <w:b/>
          <w:sz w:val="24"/>
          <w:szCs w:val="24"/>
          <w:lang w:val="ro-RO"/>
        </w:rPr>
        <w:t>.</w:t>
      </w:r>
    </w:p>
    <w:p w14:paraId="2EEE5A7E" w14:textId="6465D837" w:rsidR="004A5251" w:rsidRPr="00BF3859" w:rsidRDefault="00010E05" w:rsidP="00010E05">
      <w:pPr>
        <w:tabs>
          <w:tab w:val="left" w:pos="360"/>
        </w:tabs>
        <w:spacing w:before="240" w:after="0" w:line="240" w:lineRule="auto"/>
        <w:jc w:val="both"/>
        <w:rPr>
          <w:rFonts w:ascii="Trebuchet MS" w:hAnsi="Trebuchet MS" w:cs="Times New Roman"/>
          <w:sz w:val="24"/>
          <w:szCs w:val="24"/>
          <w:lang w:val="ro-RO"/>
        </w:rPr>
      </w:pPr>
      <w:r w:rsidRPr="00BF3859">
        <w:rPr>
          <w:rFonts w:ascii="Trebuchet MS" w:hAnsi="Trebuchet MS" w:cs="Times New Roman"/>
          <w:sz w:val="24"/>
          <w:szCs w:val="24"/>
          <w:lang w:val="ro-RO"/>
        </w:rPr>
        <w:t xml:space="preserve">Cererile </w:t>
      </w:r>
      <w:r w:rsidR="00C33590" w:rsidRPr="00BF3859">
        <w:rPr>
          <w:rFonts w:ascii="Trebuchet MS" w:hAnsi="Trebuchet MS" w:cs="Times New Roman"/>
          <w:sz w:val="24"/>
          <w:szCs w:val="24"/>
          <w:lang w:val="ro-RO"/>
        </w:rPr>
        <w:t xml:space="preserve">pot fi </w:t>
      </w:r>
      <w:r w:rsidR="004A5251" w:rsidRPr="00BF3859">
        <w:rPr>
          <w:rFonts w:ascii="Trebuchet MS" w:hAnsi="Trebuchet MS" w:cs="Times New Roman"/>
          <w:sz w:val="24"/>
          <w:szCs w:val="24"/>
          <w:lang w:val="ro-RO"/>
        </w:rPr>
        <w:t>depuse de către</w:t>
      </w:r>
      <w:r w:rsidR="00490364" w:rsidRPr="00BF3859">
        <w:rPr>
          <w:rFonts w:ascii="Trebuchet MS" w:hAnsi="Trebuchet MS" w:cs="Times New Roman"/>
          <w:sz w:val="24"/>
          <w:szCs w:val="24"/>
          <w:lang w:val="ro-RO"/>
        </w:rPr>
        <w:t xml:space="preserve"> </w:t>
      </w:r>
      <w:r w:rsidR="00490364" w:rsidRPr="00BF3859">
        <w:rPr>
          <w:rFonts w:ascii="Trebuchet MS" w:hAnsi="Trebuchet MS" w:cs="Times New Roman"/>
          <w:color w:val="000000"/>
          <w:sz w:val="24"/>
          <w:szCs w:val="24"/>
          <w:lang w:val="ro-RO"/>
        </w:rPr>
        <w:t>forme</w:t>
      </w:r>
      <w:r w:rsidR="004A5251" w:rsidRPr="00BF3859">
        <w:rPr>
          <w:rFonts w:ascii="Trebuchet MS" w:hAnsi="Trebuchet MS" w:cs="Times New Roman"/>
          <w:color w:val="000000"/>
          <w:sz w:val="24"/>
          <w:szCs w:val="24"/>
          <w:lang w:val="ro-RO"/>
        </w:rPr>
        <w:t>le</w:t>
      </w:r>
      <w:r w:rsidR="00490364" w:rsidRPr="00BF3859">
        <w:rPr>
          <w:rFonts w:ascii="Trebuchet MS" w:hAnsi="Trebuchet MS" w:cs="Times New Roman"/>
          <w:color w:val="000000"/>
          <w:sz w:val="24"/>
          <w:szCs w:val="24"/>
          <w:lang w:val="ro-RO"/>
        </w:rPr>
        <w:t xml:space="preserve"> asociative apicole legal constituite care solicită sprijin pentru </w:t>
      </w:r>
      <w:r w:rsidR="004A5251" w:rsidRPr="00BF3859">
        <w:rPr>
          <w:rFonts w:ascii="Trebuchet MS" w:hAnsi="Trebuchet MS" w:cs="Times New Roman"/>
          <w:color w:val="000000"/>
          <w:sz w:val="24"/>
          <w:szCs w:val="24"/>
          <w:lang w:val="ro-RO"/>
        </w:rPr>
        <w:t>măsura “</w:t>
      </w:r>
      <w:r w:rsidR="004A5251" w:rsidRPr="00BF3859">
        <w:rPr>
          <w:rFonts w:ascii="Trebuchet MS" w:hAnsi="Trebuchet MS"/>
          <w:sz w:val="24"/>
          <w:szCs w:val="24"/>
          <w:lang w:val="ro-RO"/>
        </w:rPr>
        <w:t>Asistență tehnică pentru apicultori și organizațiile de apicultori”</w:t>
      </w:r>
      <w:r w:rsidR="00C33590" w:rsidRPr="00BF3859">
        <w:rPr>
          <w:rFonts w:ascii="Trebuchet MS" w:hAnsi="Trebuchet MS"/>
          <w:b/>
          <w:sz w:val="24"/>
          <w:szCs w:val="24"/>
          <w:lang w:val="ro-RO"/>
        </w:rPr>
        <w:t xml:space="preserve">, </w:t>
      </w:r>
      <w:r w:rsidR="00C33590" w:rsidRPr="00BF3859">
        <w:rPr>
          <w:rFonts w:ascii="Trebuchet MS" w:hAnsi="Trebuchet MS"/>
          <w:bCs/>
          <w:sz w:val="24"/>
          <w:szCs w:val="24"/>
          <w:lang w:val="ro-RO"/>
        </w:rPr>
        <w:t>dar și</w:t>
      </w:r>
      <w:r w:rsidR="00C33590" w:rsidRPr="00BF3859">
        <w:rPr>
          <w:rFonts w:ascii="Trebuchet MS" w:hAnsi="Trebuchet MS"/>
          <w:b/>
          <w:sz w:val="24"/>
          <w:szCs w:val="24"/>
          <w:lang w:val="ro-RO"/>
        </w:rPr>
        <w:t xml:space="preserve"> </w:t>
      </w:r>
      <w:r w:rsidR="004A5251" w:rsidRPr="00BF3859">
        <w:rPr>
          <w:rFonts w:ascii="Trebuchet MS" w:hAnsi="Trebuchet MS" w:cs="Times New Roman"/>
          <w:color w:val="000000"/>
          <w:sz w:val="24"/>
          <w:szCs w:val="24"/>
          <w:lang w:val="ro-RO"/>
        </w:rPr>
        <w:t xml:space="preserve">de către apicultori pentru acțiunile C.4. „Achiziţionarea de mijloace de transport apicol fără autopropulsie – remorcă apicolă/pavilion apicol şi mijloace fără autopropulsie de încărcare–descărcare a stupilor în pastoral”, respectiv D.3. </w:t>
      </w:r>
      <w:r w:rsidR="004A5251" w:rsidRPr="00BF3859">
        <w:rPr>
          <w:rFonts w:ascii="Trebuchet MS" w:hAnsi="Trebuchet MS" w:cs="Times New Roman"/>
          <w:color w:val="000000"/>
          <w:sz w:val="24"/>
          <w:szCs w:val="24"/>
          <w:lang w:val="fr-FR"/>
        </w:rPr>
        <w:t>“</w:t>
      </w:r>
      <w:r w:rsidR="004A5251" w:rsidRPr="00BF3859">
        <w:rPr>
          <w:rFonts w:ascii="Trebuchet MS" w:hAnsi="Trebuchet MS" w:cs="Times New Roman"/>
          <w:color w:val="000000"/>
          <w:sz w:val="24"/>
          <w:szCs w:val="24"/>
          <w:lang w:val="ro-RO"/>
        </w:rPr>
        <w:t xml:space="preserve">Achiziționarea de accesorii apicole de către stupinele de elită/multiplicare”. </w:t>
      </w:r>
    </w:p>
    <w:p w14:paraId="2930028D" w14:textId="2109AB19" w:rsidR="00C33590" w:rsidRPr="00BF3859" w:rsidRDefault="00C33590" w:rsidP="00C33590">
      <w:pPr>
        <w:spacing w:before="240" w:after="0"/>
        <w:jc w:val="both"/>
        <w:rPr>
          <w:rFonts w:ascii="Trebuchet MS" w:eastAsia="Times New Roman" w:hAnsi="Trebuchet MS" w:cs="Times New Roman"/>
          <w:sz w:val="24"/>
          <w:szCs w:val="24"/>
          <w:lang w:val="ro-RO"/>
        </w:rPr>
      </w:pPr>
      <w:r w:rsidRPr="00BF3859">
        <w:rPr>
          <w:rFonts w:ascii="Trebuchet MS" w:hAnsi="Trebuchet MS" w:cs="Times New Roman"/>
          <w:noProof/>
          <w:color w:val="000000" w:themeColor="text1"/>
          <w:sz w:val="24"/>
          <w:szCs w:val="24"/>
          <w:lang w:val="ro-RO"/>
        </w:rPr>
        <w:t xml:space="preserve">Formularul cererii de intenţie împreună cu alte </w:t>
      </w:r>
      <w:r w:rsidRPr="00BF3859">
        <w:rPr>
          <w:rFonts w:ascii="Trebuchet MS" w:hAnsi="Trebuchet MS" w:cs="Times New Roman"/>
          <w:iCs/>
          <w:sz w:val="24"/>
          <w:szCs w:val="24"/>
          <w:lang w:val="ro-RO"/>
        </w:rPr>
        <w:t xml:space="preserve">informaţii </w:t>
      </w:r>
      <w:r w:rsidRPr="00BF3859">
        <w:rPr>
          <w:rFonts w:ascii="Trebuchet MS" w:hAnsi="Trebuchet MS" w:cs="Times New Roman"/>
          <w:sz w:val="24"/>
          <w:szCs w:val="24"/>
          <w:lang w:val="ro-RO"/>
        </w:rPr>
        <w:t>detaliate privind accesarea Programului Naţional Apicol</w:t>
      </w:r>
      <w:r w:rsidRPr="00BF3859">
        <w:rPr>
          <w:rFonts w:ascii="Trebuchet MS" w:hAnsi="Trebuchet MS" w:cs="Times New Roman"/>
          <w:noProof/>
          <w:color w:val="000000" w:themeColor="text1"/>
          <w:sz w:val="24"/>
          <w:szCs w:val="24"/>
          <w:lang w:val="ro-RO"/>
        </w:rPr>
        <w:t xml:space="preserve"> se regăsesc </w:t>
      </w:r>
      <w:r w:rsidRPr="00BF3859">
        <w:rPr>
          <w:rFonts w:ascii="Trebuchet MS" w:hAnsi="Trebuchet MS" w:cs="Times New Roman"/>
          <w:iCs/>
          <w:sz w:val="24"/>
          <w:szCs w:val="24"/>
          <w:lang w:val="ro-RO"/>
        </w:rPr>
        <w:t xml:space="preserve">postate pe site-ul APIA </w:t>
      </w:r>
      <w:r w:rsidR="00F96E6F">
        <w:fldChar w:fldCharType="begin"/>
      </w:r>
      <w:r w:rsidR="00F96E6F" w:rsidRPr="0018041A">
        <w:rPr>
          <w:lang w:val="ro-RO"/>
        </w:rPr>
        <w:instrText xml:space="preserve"> HYPERLINK "http://www.apia.org.ro" </w:instrText>
      </w:r>
      <w:r w:rsidR="00F96E6F">
        <w:fldChar w:fldCharType="separate"/>
      </w:r>
      <w:r w:rsidRPr="00147C53">
        <w:rPr>
          <w:rStyle w:val="Hyperlink"/>
          <w:rFonts w:ascii="Trebuchet MS" w:hAnsi="Trebuchet MS"/>
          <w:b/>
          <w:bCs/>
          <w:color w:val="000000" w:themeColor="text1"/>
          <w:sz w:val="24"/>
          <w:szCs w:val="24"/>
          <w:u w:val="none"/>
          <w:lang w:val="ro-RO"/>
        </w:rPr>
        <w:t>www.apia.org.ro</w:t>
      </w:r>
      <w:r w:rsidR="00F96E6F">
        <w:rPr>
          <w:rStyle w:val="Hyperlink"/>
          <w:rFonts w:ascii="Trebuchet MS" w:hAnsi="Trebuchet MS"/>
          <w:b/>
          <w:bCs/>
          <w:color w:val="000000" w:themeColor="text1"/>
          <w:sz w:val="24"/>
          <w:szCs w:val="24"/>
          <w:u w:val="none"/>
          <w:lang w:val="ro-RO"/>
        </w:rPr>
        <w:fldChar w:fldCharType="end"/>
      </w:r>
      <w:r w:rsidRPr="00BF3859">
        <w:rPr>
          <w:rFonts w:ascii="Trebuchet MS" w:hAnsi="Trebuchet MS" w:cs="Times New Roman"/>
          <w:sz w:val="24"/>
          <w:szCs w:val="24"/>
          <w:lang w:val="ro-RO"/>
        </w:rPr>
        <w:t>, la secțiunea Măsuri de Piață- Apicultură – Anul 2022</w:t>
      </w:r>
      <w:r w:rsidRPr="00BF3859">
        <w:rPr>
          <w:rFonts w:ascii="Trebuchet MS" w:eastAsiaTheme="minorHAnsi" w:hAnsi="Trebuchet MS" w:cs="Times New Roman"/>
          <w:noProof/>
          <w:color w:val="000000" w:themeColor="text1"/>
          <w:sz w:val="24"/>
          <w:szCs w:val="24"/>
          <w:lang w:val="ro-RO"/>
        </w:rPr>
        <w:t>.</w:t>
      </w:r>
    </w:p>
    <w:p w14:paraId="21536EBD" w14:textId="612F9F1D" w:rsidR="00F407D3" w:rsidRPr="00BF3859" w:rsidRDefault="000C3A7E" w:rsidP="00BF3859">
      <w:pPr>
        <w:spacing w:before="120" w:after="0" w:line="240" w:lineRule="auto"/>
        <w:jc w:val="both"/>
        <w:rPr>
          <w:rFonts w:ascii="Trebuchet MS" w:hAnsi="Trebuchet MS"/>
          <w:iCs/>
          <w:color w:val="000000"/>
          <w:sz w:val="24"/>
          <w:szCs w:val="24"/>
          <w:lang w:val="ro-RO"/>
        </w:rPr>
      </w:pPr>
      <w:r w:rsidRPr="0044103D">
        <w:rPr>
          <w:rFonts w:ascii="Trebuchet MS" w:eastAsiaTheme="minorHAnsi" w:hAnsi="Trebuchet MS" w:cs="Times New Roman"/>
          <w:noProof/>
          <w:color w:val="000000" w:themeColor="text1"/>
          <w:sz w:val="24"/>
          <w:szCs w:val="24"/>
          <w:shd w:val="clear" w:color="auto" w:fill="FFFFFF"/>
          <w:lang w:val="ro-RO"/>
        </w:rPr>
        <w:t>C</w:t>
      </w:r>
      <w:r w:rsidR="004A5251" w:rsidRPr="0044103D">
        <w:rPr>
          <w:rFonts w:ascii="Trebuchet MS" w:eastAsiaTheme="minorHAnsi" w:hAnsi="Trebuchet MS" w:cs="Times New Roman"/>
          <w:noProof/>
          <w:color w:val="000000" w:themeColor="text1"/>
          <w:sz w:val="24"/>
          <w:szCs w:val="24"/>
          <w:shd w:val="clear" w:color="auto" w:fill="FFFFFF"/>
          <w:lang w:val="ro-RO"/>
        </w:rPr>
        <w:t>ererile de intenție</w:t>
      </w:r>
      <w:r w:rsidR="004A5251" w:rsidRPr="00BF3859">
        <w:rPr>
          <w:rFonts w:ascii="Trebuchet MS" w:eastAsiaTheme="minorHAnsi" w:hAnsi="Trebuchet MS" w:cs="Times New Roman"/>
          <w:b/>
          <w:bCs/>
          <w:noProof/>
          <w:color w:val="000000" w:themeColor="text1"/>
          <w:sz w:val="24"/>
          <w:szCs w:val="24"/>
          <w:shd w:val="clear" w:color="auto" w:fill="FFFFFF"/>
          <w:lang w:val="ro-RO"/>
        </w:rPr>
        <w:t xml:space="preserve"> </w:t>
      </w:r>
      <w:r w:rsidR="004A5251" w:rsidRPr="00BF3859">
        <w:rPr>
          <w:rFonts w:ascii="Trebuchet MS" w:eastAsiaTheme="minorHAnsi" w:hAnsi="Trebuchet MS" w:cs="Times New Roman"/>
          <w:bCs/>
          <w:noProof/>
          <w:color w:val="000000" w:themeColor="text1"/>
          <w:sz w:val="24"/>
          <w:szCs w:val="24"/>
          <w:shd w:val="clear" w:color="auto" w:fill="FFFFFF"/>
          <w:lang w:val="ro-RO"/>
        </w:rPr>
        <w:t xml:space="preserve">împreună cu documentele </w:t>
      </w:r>
      <w:r w:rsidR="00C33590" w:rsidRPr="00BF3859">
        <w:rPr>
          <w:rFonts w:ascii="Trebuchet MS" w:eastAsiaTheme="minorHAnsi" w:hAnsi="Trebuchet MS" w:cs="Times New Roman"/>
          <w:bCs/>
          <w:noProof/>
          <w:color w:val="000000" w:themeColor="text1"/>
          <w:sz w:val="24"/>
          <w:szCs w:val="24"/>
          <w:shd w:val="clear" w:color="auto" w:fill="FFFFFF"/>
          <w:lang w:val="ro-RO"/>
        </w:rPr>
        <w:t xml:space="preserve">aferente </w:t>
      </w:r>
      <w:r w:rsidR="00F407D3" w:rsidRPr="00BF3859">
        <w:rPr>
          <w:rFonts w:ascii="Trebuchet MS" w:hAnsi="Trebuchet MS"/>
          <w:sz w:val="24"/>
          <w:szCs w:val="24"/>
          <w:lang w:val="ro-RO"/>
        </w:rPr>
        <w:t xml:space="preserve">se depun la sediile </w:t>
      </w:r>
      <w:r w:rsidR="00F407D3" w:rsidRPr="00BF3859">
        <w:rPr>
          <w:rStyle w:val="rvts6"/>
          <w:rFonts w:ascii="Trebuchet MS" w:hAnsi="Trebuchet MS"/>
          <w:sz w:val="24"/>
          <w:szCs w:val="24"/>
          <w:lang w:val="ro-RO"/>
        </w:rPr>
        <w:t>Centrelor APIA</w:t>
      </w:r>
      <w:r w:rsidR="00F407D3" w:rsidRPr="00BF3859">
        <w:rPr>
          <w:rFonts w:ascii="Trebuchet MS" w:hAnsi="Trebuchet MS"/>
          <w:sz w:val="24"/>
          <w:szCs w:val="24"/>
          <w:lang w:val="ro-RO"/>
        </w:rPr>
        <w:t xml:space="preserve"> sau se transmit de către fermieri prin mijloace electronice (poșta electronică, fax etc). </w:t>
      </w:r>
    </w:p>
    <w:p w14:paraId="34725442" w14:textId="7335DCE9" w:rsidR="00550C27" w:rsidRDefault="00BF3859" w:rsidP="00BF3859">
      <w:pPr>
        <w:spacing w:before="240" w:after="0"/>
        <w:jc w:val="both"/>
        <w:rPr>
          <w:rFonts w:ascii="Trebuchet MS" w:hAnsi="Trebuchet MS" w:cs="Times New Roman"/>
          <w:sz w:val="24"/>
          <w:szCs w:val="24"/>
          <w:u w:val="single" w:color="FFFFFF" w:themeColor="background1"/>
          <w:lang w:val="fr-FR"/>
        </w:rPr>
      </w:pPr>
      <w:r w:rsidRPr="00D83C05">
        <w:rPr>
          <w:rFonts w:ascii="Trebuchet MS" w:hAnsi="Trebuchet MS" w:cs="Times New Roman"/>
          <w:color w:val="FF0000"/>
          <w:sz w:val="24"/>
          <w:szCs w:val="24"/>
          <w:lang w:val="fr-FR"/>
        </w:rPr>
        <w:t>IMPORTANT!</w:t>
      </w:r>
      <w:r w:rsidRPr="00BF3859">
        <w:rPr>
          <w:rFonts w:ascii="Trebuchet MS" w:hAnsi="Trebuchet MS" w:cs="Times New Roman"/>
          <w:sz w:val="24"/>
          <w:szCs w:val="24"/>
          <w:lang w:val="fr-FR"/>
        </w:rPr>
        <w:t xml:space="preserve"> </w:t>
      </w:r>
      <w:proofErr w:type="spellStart"/>
      <w:r w:rsidRPr="00BF3859">
        <w:rPr>
          <w:rFonts w:ascii="Trebuchet MS" w:hAnsi="Trebuchet MS" w:cs="Times New Roman"/>
          <w:b/>
          <w:bCs/>
          <w:sz w:val="24"/>
          <w:szCs w:val="24"/>
          <w:lang w:val="fr-FR"/>
        </w:rPr>
        <w:t>Doar</w:t>
      </w:r>
      <w:proofErr w:type="spellEnd"/>
      <w:r w:rsidRPr="00BF3859">
        <w:rPr>
          <w:rFonts w:ascii="Trebuchet MS" w:hAnsi="Trebuchet MS" w:cs="Times New Roman"/>
          <w:b/>
          <w:bCs/>
          <w:sz w:val="24"/>
          <w:szCs w:val="24"/>
          <w:lang w:val="fr-FR"/>
        </w:rPr>
        <w:t xml:space="preserve"> </w:t>
      </w:r>
      <w:proofErr w:type="spellStart"/>
      <w:r w:rsidR="00550C27" w:rsidRPr="00BF3859">
        <w:rPr>
          <w:rFonts w:ascii="Trebuchet MS" w:hAnsi="Trebuchet MS" w:cs="Times New Roman"/>
          <w:b/>
          <w:bCs/>
          <w:sz w:val="24"/>
          <w:szCs w:val="24"/>
          <w:lang w:val="fr-FR"/>
        </w:rPr>
        <w:t>solicitanţii</w:t>
      </w:r>
      <w:proofErr w:type="spellEnd"/>
      <w:r w:rsidR="00550C27" w:rsidRPr="00BF3859">
        <w:rPr>
          <w:rFonts w:ascii="Trebuchet MS" w:hAnsi="Trebuchet MS" w:cs="Times New Roman"/>
          <w:b/>
          <w:bCs/>
          <w:sz w:val="24"/>
          <w:szCs w:val="24"/>
          <w:lang w:val="fr-FR"/>
        </w:rPr>
        <w:t xml:space="preserve"> care vor </w:t>
      </w:r>
      <w:proofErr w:type="spellStart"/>
      <w:r w:rsidR="00550C27" w:rsidRPr="00BF3859">
        <w:rPr>
          <w:rFonts w:ascii="Trebuchet MS" w:hAnsi="Trebuchet MS" w:cs="Times New Roman"/>
          <w:b/>
          <w:bCs/>
          <w:sz w:val="24"/>
          <w:szCs w:val="24"/>
          <w:lang w:val="fr-FR"/>
        </w:rPr>
        <w:t>depune</w:t>
      </w:r>
      <w:proofErr w:type="spellEnd"/>
      <w:r w:rsidR="00550C27" w:rsidRPr="00BF3859">
        <w:rPr>
          <w:rFonts w:ascii="Trebuchet MS" w:hAnsi="Trebuchet MS" w:cs="Times New Roman"/>
          <w:b/>
          <w:bCs/>
          <w:sz w:val="24"/>
          <w:szCs w:val="24"/>
          <w:lang w:val="fr-FR"/>
        </w:rPr>
        <w:t xml:space="preserve"> </w:t>
      </w:r>
      <w:proofErr w:type="spellStart"/>
      <w:r w:rsidR="00550C27" w:rsidRPr="00BF3859">
        <w:rPr>
          <w:rFonts w:ascii="Trebuchet MS" w:hAnsi="Trebuchet MS" w:cs="Times New Roman"/>
          <w:b/>
          <w:bCs/>
          <w:sz w:val="24"/>
          <w:szCs w:val="24"/>
          <w:lang w:val="fr-FR"/>
        </w:rPr>
        <w:t>cererea</w:t>
      </w:r>
      <w:proofErr w:type="spellEnd"/>
      <w:r w:rsidR="00550C27" w:rsidRPr="00BF3859">
        <w:rPr>
          <w:rFonts w:ascii="Trebuchet MS" w:hAnsi="Trebuchet MS" w:cs="Times New Roman"/>
          <w:b/>
          <w:bCs/>
          <w:sz w:val="24"/>
          <w:szCs w:val="24"/>
          <w:lang w:val="fr-FR"/>
        </w:rPr>
        <w:t xml:space="preserve"> de </w:t>
      </w:r>
      <w:proofErr w:type="spellStart"/>
      <w:r w:rsidR="00550C27" w:rsidRPr="00BF3859">
        <w:rPr>
          <w:rFonts w:ascii="Trebuchet MS" w:hAnsi="Trebuchet MS" w:cs="Times New Roman"/>
          <w:b/>
          <w:bCs/>
          <w:sz w:val="24"/>
          <w:szCs w:val="24"/>
          <w:lang w:val="fr-FR"/>
        </w:rPr>
        <w:t>inten</w:t>
      </w:r>
      <w:r w:rsidR="000C0710" w:rsidRPr="00BF3859">
        <w:rPr>
          <w:rFonts w:ascii="Trebuchet MS" w:hAnsi="Trebuchet MS" w:cs="Times New Roman"/>
          <w:b/>
          <w:bCs/>
          <w:sz w:val="24"/>
          <w:szCs w:val="24"/>
          <w:lang w:val="fr-FR"/>
        </w:rPr>
        <w:t>ț</w:t>
      </w:r>
      <w:r w:rsidR="00550C27" w:rsidRPr="00BF3859">
        <w:rPr>
          <w:rFonts w:ascii="Trebuchet MS" w:hAnsi="Trebuchet MS" w:cs="Times New Roman"/>
          <w:b/>
          <w:bCs/>
          <w:sz w:val="24"/>
          <w:szCs w:val="24"/>
          <w:lang w:val="fr-FR"/>
        </w:rPr>
        <w:t>ie</w:t>
      </w:r>
      <w:proofErr w:type="spellEnd"/>
      <w:r w:rsidR="00550C27" w:rsidRPr="00BF3859">
        <w:rPr>
          <w:rFonts w:ascii="Trebuchet MS" w:hAnsi="Trebuchet MS" w:cs="Times New Roman"/>
          <w:b/>
          <w:bCs/>
          <w:sz w:val="24"/>
          <w:szCs w:val="24"/>
          <w:lang w:val="fr-FR"/>
        </w:rPr>
        <w:t xml:space="preserve"> </w:t>
      </w:r>
      <w:r w:rsidR="00550C27" w:rsidRPr="00BF3859">
        <w:rPr>
          <w:rFonts w:ascii="Trebuchet MS" w:hAnsi="Trebuchet MS" w:cs="Times New Roman"/>
          <w:sz w:val="24"/>
          <w:szCs w:val="24"/>
          <w:lang w:val="fr-FR"/>
        </w:rPr>
        <w:t xml:space="preserve">pentru </w:t>
      </w:r>
      <w:proofErr w:type="spellStart"/>
      <w:r w:rsidR="00550C27" w:rsidRPr="00BF3859">
        <w:rPr>
          <w:rFonts w:ascii="Trebuchet MS" w:hAnsi="Trebuchet MS" w:cs="Times New Roman"/>
          <w:sz w:val="24"/>
          <w:szCs w:val="24"/>
          <w:lang w:val="fr-FR"/>
        </w:rPr>
        <w:t>măsurile</w:t>
      </w:r>
      <w:proofErr w:type="spellEnd"/>
      <w:r w:rsidR="00550C27" w:rsidRPr="00BF3859">
        <w:rPr>
          <w:rFonts w:ascii="Trebuchet MS" w:hAnsi="Trebuchet MS" w:cs="Times New Roman"/>
          <w:sz w:val="24"/>
          <w:szCs w:val="24"/>
          <w:lang w:val="fr-FR"/>
        </w:rPr>
        <w:t xml:space="preserve"> </w:t>
      </w:r>
      <w:proofErr w:type="spellStart"/>
      <w:r w:rsidR="00550C27" w:rsidRPr="00BF3859">
        <w:rPr>
          <w:rFonts w:ascii="Trebuchet MS" w:hAnsi="Trebuchet MS" w:cs="Times New Roman"/>
          <w:sz w:val="24"/>
          <w:szCs w:val="24"/>
          <w:lang w:val="fr-FR"/>
        </w:rPr>
        <w:t>menţionate</w:t>
      </w:r>
      <w:proofErr w:type="spellEnd"/>
      <w:r w:rsidR="00550C27" w:rsidRPr="00BF3859">
        <w:rPr>
          <w:rFonts w:ascii="Trebuchet MS" w:hAnsi="Trebuchet MS" w:cs="Times New Roman"/>
          <w:sz w:val="24"/>
          <w:szCs w:val="24"/>
          <w:lang w:val="fr-FR"/>
        </w:rPr>
        <w:t xml:space="preserve"> mai </w:t>
      </w:r>
      <w:r w:rsidR="00550C27" w:rsidRPr="00BF3859">
        <w:rPr>
          <w:rFonts w:ascii="Trebuchet MS" w:hAnsi="Trebuchet MS" w:cs="Times New Roman"/>
          <w:sz w:val="24"/>
          <w:szCs w:val="24"/>
          <w:u w:val="single" w:color="FFFFFF" w:themeColor="background1"/>
          <w:lang w:val="fr-FR"/>
        </w:rPr>
        <w:t xml:space="preserve">sus </w:t>
      </w:r>
      <w:r w:rsidR="00550C27" w:rsidRPr="00BF3859">
        <w:rPr>
          <w:rFonts w:ascii="Trebuchet MS" w:hAnsi="Trebuchet MS" w:cs="Times New Roman"/>
          <w:b/>
          <w:bCs/>
          <w:sz w:val="24"/>
          <w:szCs w:val="24"/>
          <w:u w:val="single" w:color="FFFFFF" w:themeColor="background1"/>
          <w:lang w:val="fr-FR"/>
        </w:rPr>
        <w:t>au</w:t>
      </w:r>
      <w:r w:rsidR="00550C27" w:rsidRPr="00BF3859">
        <w:rPr>
          <w:rFonts w:ascii="Trebuchet MS" w:hAnsi="Trebuchet MS" w:cs="Times New Roman"/>
          <w:b/>
          <w:bCs/>
          <w:sz w:val="24"/>
          <w:szCs w:val="24"/>
          <w:lang w:val="fr-FR"/>
        </w:rPr>
        <w:t xml:space="preserve"> </w:t>
      </w:r>
      <w:proofErr w:type="spellStart"/>
      <w:r w:rsidR="00550C27" w:rsidRPr="00BF3859">
        <w:rPr>
          <w:rFonts w:ascii="Trebuchet MS" w:hAnsi="Trebuchet MS" w:cs="Times New Roman"/>
          <w:b/>
          <w:bCs/>
          <w:sz w:val="24"/>
          <w:szCs w:val="24"/>
          <w:lang w:val="fr-FR"/>
        </w:rPr>
        <w:t>dreptul</w:t>
      </w:r>
      <w:proofErr w:type="spellEnd"/>
      <w:r w:rsidR="00550C27" w:rsidRPr="00BF3859">
        <w:rPr>
          <w:rFonts w:ascii="Trebuchet MS" w:hAnsi="Trebuchet MS" w:cs="Times New Roman"/>
          <w:b/>
          <w:bCs/>
          <w:sz w:val="24"/>
          <w:szCs w:val="24"/>
          <w:lang w:val="fr-FR"/>
        </w:rPr>
        <w:t xml:space="preserve"> </w:t>
      </w:r>
      <w:proofErr w:type="spellStart"/>
      <w:r w:rsidR="00550C27" w:rsidRPr="00BF3859">
        <w:rPr>
          <w:rFonts w:ascii="Trebuchet MS" w:hAnsi="Trebuchet MS" w:cs="Times New Roman"/>
          <w:b/>
          <w:bCs/>
          <w:sz w:val="24"/>
          <w:szCs w:val="24"/>
          <w:lang w:val="fr-FR"/>
        </w:rPr>
        <w:t>să</w:t>
      </w:r>
      <w:proofErr w:type="spellEnd"/>
      <w:r w:rsidR="00550C27" w:rsidRPr="00BF3859">
        <w:rPr>
          <w:rFonts w:ascii="Trebuchet MS" w:hAnsi="Trebuchet MS" w:cs="Times New Roman"/>
          <w:b/>
          <w:bCs/>
          <w:sz w:val="24"/>
          <w:szCs w:val="24"/>
          <w:lang w:val="fr-FR"/>
        </w:rPr>
        <w:t xml:space="preserve"> </w:t>
      </w:r>
      <w:proofErr w:type="spellStart"/>
      <w:r w:rsidR="00550C27" w:rsidRPr="00BF3859">
        <w:rPr>
          <w:rFonts w:ascii="Trebuchet MS" w:hAnsi="Trebuchet MS" w:cs="Times New Roman"/>
          <w:b/>
          <w:bCs/>
          <w:sz w:val="24"/>
          <w:szCs w:val="24"/>
          <w:lang w:val="fr-FR"/>
        </w:rPr>
        <w:t>depu</w:t>
      </w:r>
      <w:r w:rsidR="00DF66FA" w:rsidRPr="00BF3859">
        <w:rPr>
          <w:rFonts w:ascii="Trebuchet MS" w:hAnsi="Trebuchet MS" w:cs="Times New Roman"/>
          <w:b/>
          <w:bCs/>
          <w:sz w:val="24"/>
          <w:szCs w:val="24"/>
          <w:lang w:val="fr-FR"/>
        </w:rPr>
        <w:t>nă</w:t>
      </w:r>
      <w:proofErr w:type="spellEnd"/>
      <w:r w:rsidR="00DF66FA" w:rsidRPr="00BF3859">
        <w:rPr>
          <w:rFonts w:ascii="Trebuchet MS" w:hAnsi="Trebuchet MS" w:cs="Times New Roman"/>
          <w:b/>
          <w:bCs/>
          <w:sz w:val="24"/>
          <w:szCs w:val="24"/>
          <w:lang w:val="fr-FR"/>
        </w:rPr>
        <w:t xml:space="preserve"> </w:t>
      </w:r>
      <w:proofErr w:type="spellStart"/>
      <w:r w:rsidR="00DF66FA" w:rsidRPr="00BF3859">
        <w:rPr>
          <w:rFonts w:ascii="Trebuchet MS" w:hAnsi="Trebuchet MS" w:cs="Times New Roman"/>
          <w:b/>
          <w:bCs/>
          <w:sz w:val="24"/>
          <w:szCs w:val="24"/>
          <w:lang w:val="fr-FR"/>
        </w:rPr>
        <w:t>cererea</w:t>
      </w:r>
      <w:proofErr w:type="spellEnd"/>
      <w:r w:rsidR="00DF66FA" w:rsidRPr="00BF3859">
        <w:rPr>
          <w:rFonts w:ascii="Trebuchet MS" w:hAnsi="Trebuchet MS" w:cs="Times New Roman"/>
          <w:b/>
          <w:bCs/>
          <w:sz w:val="24"/>
          <w:szCs w:val="24"/>
          <w:lang w:val="fr-FR"/>
        </w:rPr>
        <w:t xml:space="preserve"> de </w:t>
      </w:r>
      <w:proofErr w:type="spellStart"/>
      <w:r w:rsidR="00DF66FA" w:rsidRPr="00BF3859">
        <w:rPr>
          <w:rFonts w:ascii="Trebuchet MS" w:hAnsi="Trebuchet MS" w:cs="Times New Roman"/>
          <w:b/>
          <w:bCs/>
          <w:sz w:val="24"/>
          <w:szCs w:val="24"/>
          <w:lang w:val="fr-FR"/>
        </w:rPr>
        <w:t>plată</w:t>
      </w:r>
      <w:proofErr w:type="spellEnd"/>
      <w:r w:rsidR="00DF66FA" w:rsidRPr="00BF3859">
        <w:rPr>
          <w:rFonts w:ascii="Trebuchet MS" w:hAnsi="Trebuchet MS" w:cs="Times New Roman"/>
          <w:b/>
          <w:bCs/>
          <w:sz w:val="24"/>
          <w:szCs w:val="24"/>
          <w:lang w:val="fr-FR"/>
        </w:rPr>
        <w:t xml:space="preserve"> </w:t>
      </w:r>
      <w:proofErr w:type="spellStart"/>
      <w:r w:rsidR="00DF66FA" w:rsidRPr="00BF3859">
        <w:rPr>
          <w:rFonts w:ascii="Trebuchet MS" w:hAnsi="Trebuchet MS" w:cs="Times New Roman"/>
          <w:sz w:val="24"/>
          <w:szCs w:val="24"/>
          <w:lang w:val="fr-FR"/>
        </w:rPr>
        <w:t>prin</w:t>
      </w:r>
      <w:proofErr w:type="spellEnd"/>
      <w:r w:rsidR="00DF66FA" w:rsidRPr="00BF3859">
        <w:rPr>
          <w:rFonts w:ascii="Trebuchet MS" w:hAnsi="Trebuchet MS" w:cs="Times New Roman"/>
          <w:sz w:val="24"/>
          <w:szCs w:val="24"/>
          <w:lang w:val="fr-FR"/>
        </w:rPr>
        <w:t xml:space="preserve"> care</w:t>
      </w:r>
      <w:r w:rsidR="00550C27" w:rsidRPr="00BF3859">
        <w:rPr>
          <w:rFonts w:ascii="Trebuchet MS" w:hAnsi="Trebuchet MS" w:cs="Times New Roman"/>
          <w:sz w:val="24"/>
          <w:szCs w:val="24"/>
          <w:lang w:val="fr-FR"/>
        </w:rPr>
        <w:t xml:space="preserve"> v</w:t>
      </w:r>
      <w:r w:rsidRPr="00BF3859">
        <w:rPr>
          <w:rFonts w:ascii="Trebuchet MS" w:hAnsi="Trebuchet MS" w:cs="Times New Roman"/>
          <w:sz w:val="24"/>
          <w:szCs w:val="24"/>
          <w:lang w:val="fr-FR"/>
        </w:rPr>
        <w:t>or</w:t>
      </w:r>
      <w:r w:rsidR="00550C27" w:rsidRPr="00BF3859">
        <w:rPr>
          <w:rFonts w:ascii="Trebuchet MS" w:hAnsi="Trebuchet MS" w:cs="Times New Roman"/>
          <w:sz w:val="24"/>
          <w:szCs w:val="24"/>
          <w:lang w:val="fr-FR"/>
        </w:rPr>
        <w:t xml:space="preserve"> </w:t>
      </w:r>
      <w:proofErr w:type="spellStart"/>
      <w:r w:rsidR="00550C27" w:rsidRPr="00BF3859">
        <w:rPr>
          <w:rFonts w:ascii="Trebuchet MS" w:hAnsi="Trebuchet MS" w:cs="Times New Roman"/>
          <w:sz w:val="24"/>
          <w:szCs w:val="24"/>
          <w:lang w:val="fr-FR"/>
        </w:rPr>
        <w:t>solicit</w:t>
      </w:r>
      <w:r w:rsidR="00DF66FA" w:rsidRPr="00BF3859">
        <w:rPr>
          <w:rFonts w:ascii="Trebuchet MS" w:hAnsi="Trebuchet MS" w:cs="Times New Roman"/>
          <w:sz w:val="24"/>
          <w:szCs w:val="24"/>
          <w:lang w:val="fr-FR"/>
        </w:rPr>
        <w:t>a</w:t>
      </w:r>
      <w:proofErr w:type="spellEnd"/>
      <w:r w:rsidR="00550C27" w:rsidRPr="00BF3859">
        <w:rPr>
          <w:rFonts w:ascii="Trebuchet MS" w:hAnsi="Trebuchet MS" w:cs="Times New Roman"/>
          <w:sz w:val="24"/>
          <w:szCs w:val="24"/>
          <w:lang w:val="fr-FR"/>
        </w:rPr>
        <w:t xml:space="preserve"> </w:t>
      </w:r>
      <w:proofErr w:type="spellStart"/>
      <w:r w:rsidR="00550C27" w:rsidRPr="00BF3859">
        <w:rPr>
          <w:rFonts w:ascii="Trebuchet MS" w:hAnsi="Trebuchet MS" w:cs="Times New Roman"/>
          <w:sz w:val="24"/>
          <w:szCs w:val="24"/>
          <w:lang w:val="fr-FR"/>
        </w:rPr>
        <w:t>sprijin</w:t>
      </w:r>
      <w:proofErr w:type="spellEnd"/>
      <w:r w:rsidR="00550C27" w:rsidRPr="00BF3859">
        <w:rPr>
          <w:rFonts w:ascii="Trebuchet MS" w:hAnsi="Trebuchet MS" w:cs="Times New Roman"/>
          <w:sz w:val="24"/>
          <w:szCs w:val="24"/>
          <w:lang w:val="fr-FR"/>
        </w:rPr>
        <w:t xml:space="preserve"> pentru </w:t>
      </w:r>
      <w:proofErr w:type="spellStart"/>
      <w:r w:rsidR="00550C27" w:rsidRPr="00BF3859">
        <w:rPr>
          <w:rFonts w:ascii="Trebuchet MS" w:hAnsi="Trebuchet MS" w:cs="Times New Roman"/>
          <w:sz w:val="24"/>
          <w:szCs w:val="24"/>
          <w:lang w:val="fr-FR"/>
        </w:rPr>
        <w:t>acelaşi</w:t>
      </w:r>
      <w:proofErr w:type="spellEnd"/>
      <w:r w:rsidR="00550C27" w:rsidRPr="00BF3859">
        <w:rPr>
          <w:rFonts w:ascii="Trebuchet MS" w:hAnsi="Trebuchet MS" w:cs="Times New Roman"/>
          <w:sz w:val="24"/>
          <w:szCs w:val="24"/>
          <w:lang w:val="fr-FR"/>
        </w:rPr>
        <w:t xml:space="preserve"> </w:t>
      </w:r>
      <w:proofErr w:type="spellStart"/>
      <w:r w:rsidR="00550C27" w:rsidRPr="00BF3859">
        <w:rPr>
          <w:rFonts w:ascii="Trebuchet MS" w:hAnsi="Trebuchet MS" w:cs="Times New Roman"/>
          <w:sz w:val="24"/>
          <w:szCs w:val="24"/>
          <w:lang w:val="fr-FR"/>
        </w:rPr>
        <w:t>produs</w:t>
      </w:r>
      <w:proofErr w:type="spellEnd"/>
      <w:r w:rsidR="00550C27" w:rsidRPr="00BF3859">
        <w:rPr>
          <w:rFonts w:ascii="Trebuchet MS" w:hAnsi="Trebuchet MS" w:cs="Times New Roman"/>
          <w:sz w:val="24"/>
          <w:szCs w:val="24"/>
          <w:lang w:val="fr-FR"/>
        </w:rPr>
        <w:t>/</w:t>
      </w:r>
      <w:proofErr w:type="spellStart"/>
      <w:r w:rsidR="00550C27" w:rsidRPr="00BF3859">
        <w:rPr>
          <w:rFonts w:ascii="Trebuchet MS" w:hAnsi="Trebuchet MS" w:cs="Times New Roman"/>
          <w:sz w:val="24"/>
          <w:szCs w:val="24"/>
          <w:lang w:val="fr-FR"/>
        </w:rPr>
        <w:t>produse</w:t>
      </w:r>
      <w:proofErr w:type="spellEnd"/>
      <w:r w:rsidR="00550C27" w:rsidRPr="00BF3859">
        <w:rPr>
          <w:rFonts w:ascii="Trebuchet MS" w:hAnsi="Trebuchet MS" w:cs="Times New Roman"/>
          <w:sz w:val="24"/>
          <w:szCs w:val="24"/>
          <w:lang w:val="fr-FR"/>
        </w:rPr>
        <w:t xml:space="preserve"> </w:t>
      </w:r>
      <w:proofErr w:type="spellStart"/>
      <w:r w:rsidR="00550C27" w:rsidRPr="00BF3859">
        <w:rPr>
          <w:rFonts w:ascii="Trebuchet MS" w:hAnsi="Trebuchet MS" w:cs="Times New Roman"/>
          <w:sz w:val="24"/>
          <w:szCs w:val="24"/>
          <w:lang w:val="fr-FR"/>
        </w:rPr>
        <w:t>din</w:t>
      </w:r>
      <w:proofErr w:type="spellEnd"/>
      <w:r w:rsidR="00550C27" w:rsidRPr="00BF3859">
        <w:rPr>
          <w:rFonts w:ascii="Trebuchet MS" w:hAnsi="Trebuchet MS" w:cs="Times New Roman"/>
          <w:sz w:val="24"/>
          <w:szCs w:val="24"/>
          <w:lang w:val="fr-FR"/>
        </w:rPr>
        <w:t xml:space="preserve"> </w:t>
      </w:r>
      <w:proofErr w:type="spellStart"/>
      <w:r w:rsidR="00550C27" w:rsidRPr="00BF3859">
        <w:rPr>
          <w:rFonts w:ascii="Trebuchet MS" w:hAnsi="Trebuchet MS" w:cs="Times New Roman"/>
          <w:sz w:val="24"/>
          <w:szCs w:val="24"/>
          <w:lang w:val="fr-FR"/>
        </w:rPr>
        <w:t>cererea</w:t>
      </w:r>
      <w:proofErr w:type="spellEnd"/>
      <w:r w:rsidR="00550C27" w:rsidRPr="00BF3859">
        <w:rPr>
          <w:rFonts w:ascii="Trebuchet MS" w:hAnsi="Trebuchet MS" w:cs="Times New Roman"/>
          <w:sz w:val="24"/>
          <w:szCs w:val="24"/>
          <w:lang w:val="fr-FR"/>
        </w:rPr>
        <w:t xml:space="preserve"> de </w:t>
      </w:r>
      <w:proofErr w:type="spellStart"/>
      <w:r w:rsidR="00550C27" w:rsidRPr="00BF3859">
        <w:rPr>
          <w:rFonts w:ascii="Trebuchet MS" w:hAnsi="Trebuchet MS" w:cs="Times New Roman"/>
          <w:sz w:val="24"/>
          <w:szCs w:val="24"/>
          <w:lang w:val="fr-FR"/>
        </w:rPr>
        <w:t>intenţi</w:t>
      </w:r>
      <w:r w:rsidRPr="00BF3859">
        <w:rPr>
          <w:rFonts w:ascii="Trebuchet MS" w:hAnsi="Trebuchet MS" w:cs="Times New Roman"/>
          <w:sz w:val="24"/>
          <w:szCs w:val="24"/>
          <w:lang w:val="fr-FR"/>
        </w:rPr>
        <w:t>e</w:t>
      </w:r>
      <w:proofErr w:type="spellEnd"/>
      <w:r w:rsidRPr="00BF3859">
        <w:rPr>
          <w:rFonts w:ascii="Trebuchet MS" w:hAnsi="Trebuchet MS" w:cs="Times New Roman"/>
          <w:sz w:val="24"/>
          <w:szCs w:val="24"/>
          <w:lang w:val="fr-FR"/>
        </w:rPr>
        <w:t xml:space="preserve"> </w:t>
      </w:r>
      <w:proofErr w:type="spellStart"/>
      <w:r w:rsidR="000C3A7E" w:rsidRPr="00BF3859">
        <w:rPr>
          <w:rFonts w:ascii="Trebuchet MS" w:hAnsi="Trebuchet MS" w:cs="Times New Roman"/>
          <w:b/>
          <w:bCs/>
          <w:sz w:val="24"/>
          <w:szCs w:val="24"/>
          <w:u w:val="single" w:color="FFFFFF" w:themeColor="background1"/>
          <w:lang w:val="fr-FR"/>
        </w:rPr>
        <w:t>până</w:t>
      </w:r>
      <w:proofErr w:type="spellEnd"/>
      <w:r w:rsidR="000C3A7E" w:rsidRPr="00BF3859">
        <w:rPr>
          <w:rFonts w:ascii="Trebuchet MS" w:hAnsi="Trebuchet MS" w:cs="Times New Roman"/>
          <w:b/>
          <w:bCs/>
          <w:sz w:val="24"/>
          <w:szCs w:val="24"/>
          <w:u w:val="single" w:color="FFFFFF" w:themeColor="background1"/>
          <w:lang w:val="fr-FR"/>
        </w:rPr>
        <w:t xml:space="preserve"> la data de 01.08.2022</w:t>
      </w:r>
      <w:r w:rsidR="00010E05" w:rsidRPr="00BF3859">
        <w:rPr>
          <w:rFonts w:ascii="Trebuchet MS" w:hAnsi="Trebuchet MS" w:cs="Times New Roman"/>
          <w:sz w:val="24"/>
          <w:szCs w:val="24"/>
          <w:u w:val="single" w:color="FFFFFF" w:themeColor="background1"/>
          <w:lang w:val="fr-FR"/>
        </w:rPr>
        <w:t>.</w:t>
      </w:r>
      <w:r w:rsidR="000C3A7E" w:rsidRPr="00BF3859">
        <w:rPr>
          <w:rFonts w:ascii="Trebuchet MS" w:hAnsi="Trebuchet MS" w:cs="Times New Roman"/>
          <w:sz w:val="24"/>
          <w:szCs w:val="24"/>
          <w:u w:val="single" w:color="FFFFFF" w:themeColor="background1"/>
          <w:lang w:val="fr-FR"/>
        </w:rPr>
        <w:t xml:space="preserve">  </w:t>
      </w:r>
    </w:p>
    <w:p w14:paraId="602D6AF9" w14:textId="622EE020" w:rsidR="00DB6C17" w:rsidRPr="00BF3859" w:rsidRDefault="00DB6C17" w:rsidP="00EC2805">
      <w:pPr>
        <w:spacing w:before="240" w:after="0"/>
        <w:jc w:val="both"/>
        <w:rPr>
          <w:rFonts w:ascii="Trebuchet MS" w:eastAsiaTheme="minorHAnsi" w:hAnsi="Trebuchet MS" w:cs="Times New Roman"/>
          <w:sz w:val="24"/>
          <w:szCs w:val="24"/>
          <w:lang w:val="ro-RO"/>
        </w:rPr>
      </w:pPr>
      <w:r w:rsidRPr="00BF3859">
        <w:rPr>
          <w:rFonts w:ascii="Trebuchet MS" w:eastAsiaTheme="minorHAnsi" w:hAnsi="Trebuchet MS" w:cs="Times New Roman"/>
          <w:sz w:val="24"/>
          <w:szCs w:val="24"/>
          <w:lang w:val="ro-RO"/>
        </w:rPr>
        <w:t xml:space="preserve">Menționăm că, oricare ar fi momentul depunerii cererii de plată, cu încadrarea în termenul limită, plata sprijinului financiar se va efectua de către APIA  după controlul tuturor cererilor de plată și după centralizarea sumelor eligibile pentru verificarea încadrării în plafonul alocat pentru fiecare măsură.   </w:t>
      </w:r>
    </w:p>
    <w:p w14:paraId="79E0B6D1" w14:textId="77777777" w:rsidR="0091156E" w:rsidRPr="00BF3859" w:rsidRDefault="0091156E" w:rsidP="0091156E">
      <w:pPr>
        <w:autoSpaceDE w:val="0"/>
        <w:autoSpaceDN w:val="0"/>
        <w:adjustRightInd w:val="0"/>
        <w:spacing w:before="240" w:after="0" w:line="240" w:lineRule="auto"/>
        <w:jc w:val="both"/>
        <w:rPr>
          <w:rFonts w:ascii="Trebuchet MS" w:eastAsiaTheme="minorHAnsi" w:hAnsi="Trebuchet MS" w:cs="Arial"/>
          <w:color w:val="333333"/>
          <w:sz w:val="24"/>
          <w:szCs w:val="24"/>
          <w:lang w:val="ro-RO"/>
        </w:rPr>
      </w:pPr>
      <w:r w:rsidRPr="00BF3859">
        <w:rPr>
          <w:rFonts w:ascii="Trebuchet MS" w:eastAsia="Times New Roman" w:hAnsi="Trebuchet MS" w:cs="Times New Roman"/>
          <w:sz w:val="24"/>
          <w:szCs w:val="24"/>
          <w:lang w:val="ro-RO"/>
        </w:rPr>
        <w:t xml:space="preserve">Program Naţional Apicol pentru perioada 2020 – 2022 are drept scop </w:t>
      </w:r>
      <w:r w:rsidRPr="00BF3859">
        <w:rPr>
          <w:rFonts w:ascii="Trebuchet MS" w:eastAsiaTheme="minorHAnsi" w:hAnsi="Trebuchet MS" w:cs="Arial"/>
          <w:color w:val="333333"/>
          <w:sz w:val="24"/>
          <w:szCs w:val="24"/>
          <w:lang w:val="ro-RO"/>
        </w:rPr>
        <w:t>îmbunătățirea producției și comercializării produselor apicole prin acordarea apicultorilor de sprijin financiar.</w:t>
      </w:r>
    </w:p>
    <w:p w14:paraId="48DF5105" w14:textId="3A3404DC" w:rsidR="000C0710" w:rsidRPr="00BF3859" w:rsidRDefault="000C0710" w:rsidP="00EC2805">
      <w:pPr>
        <w:tabs>
          <w:tab w:val="left" w:pos="360"/>
        </w:tabs>
        <w:spacing w:after="0" w:line="240" w:lineRule="auto"/>
        <w:ind w:left="86"/>
        <w:jc w:val="both"/>
        <w:rPr>
          <w:rFonts w:ascii="Trebuchet MS" w:hAnsi="Trebuchet MS" w:cs="Times New Roman"/>
          <w:color w:val="000000"/>
          <w:sz w:val="24"/>
          <w:szCs w:val="24"/>
          <w:lang w:val="ro-RO"/>
        </w:rPr>
      </w:pPr>
    </w:p>
    <w:p w14:paraId="2891EE09" w14:textId="6F309DC3" w:rsidR="00DB6C17" w:rsidRPr="00BF3859" w:rsidRDefault="00BF4274" w:rsidP="00BF3859">
      <w:pPr>
        <w:spacing w:before="240" w:after="0" w:line="240" w:lineRule="auto"/>
        <w:jc w:val="center"/>
        <w:rPr>
          <w:rFonts w:ascii="Trebuchet MS" w:hAnsi="Trebuchet MS" w:cstheme="majorBidi"/>
          <w:b/>
          <w:sz w:val="24"/>
          <w:szCs w:val="24"/>
          <w:lang w:val="ro-RO"/>
        </w:rPr>
      </w:pPr>
      <w:r w:rsidRPr="00BF3859">
        <w:rPr>
          <w:rFonts w:ascii="Trebuchet MS" w:hAnsi="Trebuchet MS" w:cstheme="majorBidi"/>
          <w:b/>
          <w:sz w:val="24"/>
          <w:szCs w:val="24"/>
          <w:lang w:val="ro-RO"/>
        </w:rPr>
        <w:t>SERVICIUL RELAŢII CU PUBLICUL ŞI COMUNICARE</w:t>
      </w:r>
    </w:p>
    <w:p w14:paraId="372146D7" w14:textId="12A76978" w:rsidR="00F407D3" w:rsidRDefault="00F407D3" w:rsidP="00BF3859">
      <w:pPr>
        <w:spacing w:before="240" w:after="0" w:line="240" w:lineRule="auto"/>
        <w:jc w:val="center"/>
        <w:rPr>
          <w:rFonts w:ascii="Trebuchet MS" w:hAnsi="Trebuchet MS" w:cstheme="majorBidi"/>
          <w:b/>
          <w:sz w:val="24"/>
          <w:szCs w:val="24"/>
          <w:lang w:val="ro-RO"/>
        </w:rPr>
      </w:pPr>
    </w:p>
    <w:p w14:paraId="3B85DF62" w14:textId="19D794AF" w:rsidR="00F407D3" w:rsidRDefault="00F407D3" w:rsidP="00640939">
      <w:pPr>
        <w:spacing w:before="120" w:after="0" w:line="240" w:lineRule="auto"/>
        <w:jc w:val="center"/>
        <w:rPr>
          <w:rFonts w:ascii="Trebuchet MS" w:hAnsi="Trebuchet MS" w:cstheme="majorBidi"/>
          <w:b/>
          <w:sz w:val="24"/>
          <w:szCs w:val="24"/>
          <w:lang w:val="ro-RO"/>
        </w:rPr>
      </w:pPr>
    </w:p>
    <w:sectPr w:rsidR="00F407D3" w:rsidSect="00C33590">
      <w:pgSz w:w="12240" w:h="15840" w:code="1"/>
      <w:pgMar w:top="144" w:right="1440" w:bottom="144" w:left="1440" w:header="432"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E057B" w14:textId="77777777" w:rsidR="009F3395" w:rsidRDefault="009F3395" w:rsidP="00BD5983">
      <w:pPr>
        <w:spacing w:after="0" w:line="240" w:lineRule="auto"/>
      </w:pPr>
      <w:r>
        <w:separator/>
      </w:r>
    </w:p>
  </w:endnote>
  <w:endnote w:type="continuationSeparator" w:id="0">
    <w:p w14:paraId="28F6A023" w14:textId="77777777" w:rsidR="009F3395" w:rsidRDefault="009F3395" w:rsidP="00BD59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7F7FC" w14:textId="77777777" w:rsidR="009F3395" w:rsidRDefault="009F3395" w:rsidP="00BD5983">
      <w:pPr>
        <w:spacing w:after="0" w:line="240" w:lineRule="auto"/>
      </w:pPr>
      <w:r>
        <w:separator/>
      </w:r>
    </w:p>
  </w:footnote>
  <w:footnote w:type="continuationSeparator" w:id="0">
    <w:p w14:paraId="7C2637E4" w14:textId="77777777" w:rsidR="009F3395" w:rsidRDefault="009F3395" w:rsidP="00BD59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11.25pt;height:11.25pt" o:bullet="t">
        <v:imagedata r:id="rId1" o:title="mso6ECC"/>
      </v:shape>
    </w:pict>
  </w:numPicBullet>
  <w:abstractNum w:abstractNumId="0" w15:restartNumberingAfterBreak="0">
    <w:nsid w:val="06AE64BB"/>
    <w:multiLevelType w:val="hybridMultilevel"/>
    <w:tmpl w:val="D1346716"/>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0BDB7B5F"/>
    <w:multiLevelType w:val="hybridMultilevel"/>
    <w:tmpl w:val="64A2189A"/>
    <w:lvl w:ilvl="0" w:tplc="3F2608E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682336"/>
    <w:multiLevelType w:val="hybridMultilevel"/>
    <w:tmpl w:val="65583DDA"/>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C8536C"/>
    <w:multiLevelType w:val="hybridMultilevel"/>
    <w:tmpl w:val="74BA884A"/>
    <w:lvl w:ilvl="0" w:tplc="011830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0F52CC"/>
    <w:multiLevelType w:val="hybridMultilevel"/>
    <w:tmpl w:val="EE12AB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9F089E"/>
    <w:multiLevelType w:val="hybridMultilevel"/>
    <w:tmpl w:val="4C60509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DAE5B41"/>
    <w:multiLevelType w:val="hybridMultilevel"/>
    <w:tmpl w:val="3D6E199A"/>
    <w:lvl w:ilvl="0" w:tplc="FFFFFFFF">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975052"/>
    <w:multiLevelType w:val="hybridMultilevel"/>
    <w:tmpl w:val="0F9ADE14"/>
    <w:lvl w:ilvl="0" w:tplc="209C43F8">
      <w:start w:val="1"/>
      <w:numFmt w:val="upperLetter"/>
      <w:lvlText w:val="%1."/>
      <w:lvlJc w:val="left"/>
      <w:pPr>
        <w:ind w:left="1080" w:hanging="360"/>
      </w:pPr>
      <w:rPr>
        <w:rFonts w:hint="default"/>
        <w:b/>
      </w:rPr>
    </w:lvl>
    <w:lvl w:ilvl="1" w:tplc="04180019" w:tentative="1">
      <w:start w:val="1"/>
      <w:numFmt w:val="lowerLetter"/>
      <w:lvlText w:val="%2."/>
      <w:lvlJc w:val="left"/>
      <w:pPr>
        <w:ind w:left="1350" w:hanging="360"/>
      </w:pPr>
    </w:lvl>
    <w:lvl w:ilvl="2" w:tplc="0418001B" w:tentative="1">
      <w:start w:val="1"/>
      <w:numFmt w:val="lowerRoman"/>
      <w:lvlText w:val="%3."/>
      <w:lvlJc w:val="right"/>
      <w:pPr>
        <w:ind w:left="2070" w:hanging="180"/>
      </w:pPr>
    </w:lvl>
    <w:lvl w:ilvl="3" w:tplc="0418000F" w:tentative="1">
      <w:start w:val="1"/>
      <w:numFmt w:val="decimal"/>
      <w:lvlText w:val="%4."/>
      <w:lvlJc w:val="left"/>
      <w:pPr>
        <w:ind w:left="2790" w:hanging="360"/>
      </w:pPr>
    </w:lvl>
    <w:lvl w:ilvl="4" w:tplc="04180019" w:tentative="1">
      <w:start w:val="1"/>
      <w:numFmt w:val="lowerLetter"/>
      <w:lvlText w:val="%5."/>
      <w:lvlJc w:val="left"/>
      <w:pPr>
        <w:ind w:left="3510" w:hanging="360"/>
      </w:pPr>
    </w:lvl>
    <w:lvl w:ilvl="5" w:tplc="0418001B" w:tentative="1">
      <w:start w:val="1"/>
      <w:numFmt w:val="lowerRoman"/>
      <w:lvlText w:val="%6."/>
      <w:lvlJc w:val="right"/>
      <w:pPr>
        <w:ind w:left="4230" w:hanging="180"/>
      </w:pPr>
    </w:lvl>
    <w:lvl w:ilvl="6" w:tplc="0418000F" w:tentative="1">
      <w:start w:val="1"/>
      <w:numFmt w:val="decimal"/>
      <w:lvlText w:val="%7."/>
      <w:lvlJc w:val="left"/>
      <w:pPr>
        <w:ind w:left="4950" w:hanging="360"/>
      </w:pPr>
    </w:lvl>
    <w:lvl w:ilvl="7" w:tplc="04180019" w:tentative="1">
      <w:start w:val="1"/>
      <w:numFmt w:val="lowerLetter"/>
      <w:lvlText w:val="%8."/>
      <w:lvlJc w:val="left"/>
      <w:pPr>
        <w:ind w:left="5670" w:hanging="360"/>
      </w:pPr>
    </w:lvl>
    <w:lvl w:ilvl="8" w:tplc="0418001B" w:tentative="1">
      <w:start w:val="1"/>
      <w:numFmt w:val="lowerRoman"/>
      <w:lvlText w:val="%9."/>
      <w:lvlJc w:val="right"/>
      <w:pPr>
        <w:ind w:left="6390" w:hanging="180"/>
      </w:pPr>
    </w:lvl>
  </w:abstractNum>
  <w:abstractNum w:abstractNumId="8" w15:restartNumberingAfterBreak="0">
    <w:nsid w:val="1F0B1765"/>
    <w:multiLevelType w:val="hybridMultilevel"/>
    <w:tmpl w:val="21728300"/>
    <w:lvl w:ilvl="0" w:tplc="D43CBC7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5B679D3"/>
    <w:multiLevelType w:val="hybridMultilevel"/>
    <w:tmpl w:val="FCBC51FC"/>
    <w:lvl w:ilvl="0" w:tplc="91B8BFD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2A6C3B9E"/>
    <w:multiLevelType w:val="hybridMultilevel"/>
    <w:tmpl w:val="B4D045E2"/>
    <w:lvl w:ilvl="0" w:tplc="0418000B">
      <w:start w:val="1"/>
      <w:numFmt w:val="bullet"/>
      <w:lvlText w:val=""/>
      <w:lvlJc w:val="left"/>
      <w:pPr>
        <w:ind w:left="780" w:hanging="360"/>
      </w:pPr>
      <w:rPr>
        <w:rFonts w:ascii="Wingdings" w:hAnsi="Wingdings"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11" w15:restartNumberingAfterBreak="0">
    <w:nsid w:val="2D030B43"/>
    <w:multiLevelType w:val="hybridMultilevel"/>
    <w:tmpl w:val="869A2DC0"/>
    <w:lvl w:ilvl="0" w:tplc="27066F04">
      <w:start w:val="3"/>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A95137"/>
    <w:multiLevelType w:val="hybridMultilevel"/>
    <w:tmpl w:val="F5A45612"/>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173" w:hanging="360"/>
      </w:pPr>
      <w:rPr>
        <w:rFonts w:ascii="Courier New" w:hAnsi="Courier New" w:cs="Courier New" w:hint="default"/>
      </w:rPr>
    </w:lvl>
    <w:lvl w:ilvl="2" w:tplc="04090005" w:tentative="1">
      <w:start w:val="1"/>
      <w:numFmt w:val="bullet"/>
      <w:lvlText w:val=""/>
      <w:lvlJc w:val="left"/>
      <w:pPr>
        <w:ind w:left="1893" w:hanging="360"/>
      </w:pPr>
      <w:rPr>
        <w:rFonts w:ascii="Wingdings" w:hAnsi="Wingdings" w:hint="default"/>
      </w:rPr>
    </w:lvl>
    <w:lvl w:ilvl="3" w:tplc="04090001" w:tentative="1">
      <w:start w:val="1"/>
      <w:numFmt w:val="bullet"/>
      <w:lvlText w:val=""/>
      <w:lvlJc w:val="left"/>
      <w:pPr>
        <w:ind w:left="2613" w:hanging="360"/>
      </w:pPr>
      <w:rPr>
        <w:rFonts w:ascii="Symbol" w:hAnsi="Symbol" w:hint="default"/>
      </w:rPr>
    </w:lvl>
    <w:lvl w:ilvl="4" w:tplc="04090003" w:tentative="1">
      <w:start w:val="1"/>
      <w:numFmt w:val="bullet"/>
      <w:lvlText w:val="o"/>
      <w:lvlJc w:val="left"/>
      <w:pPr>
        <w:ind w:left="3333" w:hanging="360"/>
      </w:pPr>
      <w:rPr>
        <w:rFonts w:ascii="Courier New" w:hAnsi="Courier New" w:cs="Courier New" w:hint="default"/>
      </w:rPr>
    </w:lvl>
    <w:lvl w:ilvl="5" w:tplc="04090005" w:tentative="1">
      <w:start w:val="1"/>
      <w:numFmt w:val="bullet"/>
      <w:lvlText w:val=""/>
      <w:lvlJc w:val="left"/>
      <w:pPr>
        <w:ind w:left="4053" w:hanging="360"/>
      </w:pPr>
      <w:rPr>
        <w:rFonts w:ascii="Wingdings" w:hAnsi="Wingdings" w:hint="default"/>
      </w:rPr>
    </w:lvl>
    <w:lvl w:ilvl="6" w:tplc="04090001" w:tentative="1">
      <w:start w:val="1"/>
      <w:numFmt w:val="bullet"/>
      <w:lvlText w:val=""/>
      <w:lvlJc w:val="left"/>
      <w:pPr>
        <w:ind w:left="4773" w:hanging="360"/>
      </w:pPr>
      <w:rPr>
        <w:rFonts w:ascii="Symbol" w:hAnsi="Symbol" w:hint="default"/>
      </w:rPr>
    </w:lvl>
    <w:lvl w:ilvl="7" w:tplc="04090003" w:tentative="1">
      <w:start w:val="1"/>
      <w:numFmt w:val="bullet"/>
      <w:lvlText w:val="o"/>
      <w:lvlJc w:val="left"/>
      <w:pPr>
        <w:ind w:left="5493" w:hanging="360"/>
      </w:pPr>
      <w:rPr>
        <w:rFonts w:ascii="Courier New" w:hAnsi="Courier New" w:cs="Courier New" w:hint="default"/>
      </w:rPr>
    </w:lvl>
    <w:lvl w:ilvl="8" w:tplc="04090005" w:tentative="1">
      <w:start w:val="1"/>
      <w:numFmt w:val="bullet"/>
      <w:lvlText w:val=""/>
      <w:lvlJc w:val="left"/>
      <w:pPr>
        <w:ind w:left="6213" w:hanging="360"/>
      </w:pPr>
      <w:rPr>
        <w:rFonts w:ascii="Wingdings" w:hAnsi="Wingdings" w:hint="default"/>
      </w:rPr>
    </w:lvl>
  </w:abstractNum>
  <w:abstractNum w:abstractNumId="13" w15:restartNumberingAfterBreak="0">
    <w:nsid w:val="31CE64CC"/>
    <w:multiLevelType w:val="hybridMultilevel"/>
    <w:tmpl w:val="6DB2DBC0"/>
    <w:lvl w:ilvl="0" w:tplc="FFFFFFFF">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232FC1"/>
    <w:multiLevelType w:val="hybridMultilevel"/>
    <w:tmpl w:val="68EC92FE"/>
    <w:lvl w:ilvl="0" w:tplc="209C43F8">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BCE1199"/>
    <w:multiLevelType w:val="hybridMultilevel"/>
    <w:tmpl w:val="0F9ADE14"/>
    <w:lvl w:ilvl="0" w:tplc="209C43F8">
      <w:start w:val="1"/>
      <w:numFmt w:val="upperLetter"/>
      <w:lvlText w:val="%1."/>
      <w:lvlJc w:val="left"/>
      <w:pPr>
        <w:ind w:left="360" w:hanging="360"/>
      </w:pPr>
      <w:rPr>
        <w:rFonts w:hint="default"/>
        <w:b/>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6" w15:restartNumberingAfterBreak="0">
    <w:nsid w:val="3C6646B7"/>
    <w:multiLevelType w:val="hybridMultilevel"/>
    <w:tmpl w:val="A1EC8D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FD4E63"/>
    <w:multiLevelType w:val="hybridMultilevel"/>
    <w:tmpl w:val="ED101088"/>
    <w:lvl w:ilvl="0" w:tplc="04090007">
      <w:start w:val="1"/>
      <w:numFmt w:val="bullet"/>
      <w:lvlText w:val=""/>
      <w:lvlPicBulletId w:val="0"/>
      <w:lvlJc w:val="left"/>
      <w:pPr>
        <w:ind w:left="576" w:hanging="360"/>
      </w:pPr>
      <w:rPr>
        <w:rFonts w:ascii="Symbol" w:hAnsi="Symbol"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18" w15:restartNumberingAfterBreak="0">
    <w:nsid w:val="4EAA0311"/>
    <w:multiLevelType w:val="hybridMultilevel"/>
    <w:tmpl w:val="B57040B4"/>
    <w:lvl w:ilvl="0" w:tplc="C8C834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B54523"/>
    <w:multiLevelType w:val="hybridMultilevel"/>
    <w:tmpl w:val="3F24CCE0"/>
    <w:lvl w:ilvl="0" w:tplc="24F29C8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2911868"/>
    <w:multiLevelType w:val="hybridMultilevel"/>
    <w:tmpl w:val="1FD80DB2"/>
    <w:lvl w:ilvl="0" w:tplc="04090005">
      <w:start w:val="1"/>
      <w:numFmt w:val="bullet"/>
      <w:lvlText w:val=""/>
      <w:lvlJc w:val="left"/>
      <w:pPr>
        <w:tabs>
          <w:tab w:val="num" w:pos="810"/>
        </w:tabs>
        <w:ind w:left="8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DF1693F"/>
    <w:multiLevelType w:val="hybridMultilevel"/>
    <w:tmpl w:val="7B865F7E"/>
    <w:lvl w:ilvl="0" w:tplc="C456BC5A">
      <w:start w:val="1"/>
      <w:numFmt w:val="decimal"/>
      <w:lvlText w:val="%1."/>
      <w:lvlJc w:val="left"/>
      <w:pPr>
        <w:ind w:left="720" w:hanging="360"/>
      </w:pPr>
      <w:rPr>
        <w:rFonts w:ascii="Times New Roman" w:eastAsia="Calibri" w:hAnsi="Times New Roman" w:cs="Times New Roman"/>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4090802">
    <w:abstractNumId w:val="2"/>
  </w:num>
  <w:num w:numId="2" w16cid:durableId="1293898427">
    <w:abstractNumId w:val="7"/>
  </w:num>
  <w:num w:numId="3" w16cid:durableId="627516128">
    <w:abstractNumId w:val="12"/>
  </w:num>
  <w:num w:numId="4" w16cid:durableId="57559528">
    <w:abstractNumId w:val="14"/>
  </w:num>
  <w:num w:numId="5" w16cid:durableId="1164395708">
    <w:abstractNumId w:val="20"/>
  </w:num>
  <w:num w:numId="6" w16cid:durableId="797796523">
    <w:abstractNumId w:val="0"/>
  </w:num>
  <w:num w:numId="7" w16cid:durableId="332496516">
    <w:abstractNumId w:val="17"/>
  </w:num>
  <w:num w:numId="8" w16cid:durableId="1320500997">
    <w:abstractNumId w:val="10"/>
  </w:num>
  <w:num w:numId="9" w16cid:durableId="1840541245">
    <w:abstractNumId w:val="5"/>
  </w:num>
  <w:num w:numId="10" w16cid:durableId="294027090">
    <w:abstractNumId w:val="18"/>
  </w:num>
  <w:num w:numId="11" w16cid:durableId="1952056299">
    <w:abstractNumId w:val="3"/>
  </w:num>
  <w:num w:numId="12" w16cid:durableId="614755845">
    <w:abstractNumId w:val="1"/>
  </w:num>
  <w:num w:numId="13" w16cid:durableId="1607957483">
    <w:abstractNumId w:val="15"/>
  </w:num>
  <w:num w:numId="14" w16cid:durableId="209614906">
    <w:abstractNumId w:val="11"/>
  </w:num>
  <w:num w:numId="15" w16cid:durableId="1302341658">
    <w:abstractNumId w:val="9"/>
  </w:num>
  <w:num w:numId="16" w16cid:durableId="321933295">
    <w:abstractNumId w:val="19"/>
  </w:num>
  <w:num w:numId="17" w16cid:durableId="234557577">
    <w:abstractNumId w:val="4"/>
  </w:num>
  <w:num w:numId="18" w16cid:durableId="1896969386">
    <w:abstractNumId w:val="16"/>
  </w:num>
  <w:num w:numId="19" w16cid:durableId="877738875">
    <w:abstractNumId w:val="6"/>
  </w:num>
  <w:num w:numId="20" w16cid:durableId="892815539">
    <w:abstractNumId w:val="13"/>
  </w:num>
  <w:num w:numId="21" w16cid:durableId="15592488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51875023">
    <w:abstractNumId w:val="4"/>
  </w:num>
  <w:num w:numId="23" w16cid:durableId="426779642">
    <w:abstractNumId w:val="8"/>
  </w:num>
  <w:num w:numId="24" w16cid:durableId="32506267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AFA"/>
    <w:rsid w:val="00010E05"/>
    <w:rsid w:val="00015A1F"/>
    <w:rsid w:val="00016F46"/>
    <w:rsid w:val="00025540"/>
    <w:rsid w:val="00074F70"/>
    <w:rsid w:val="000C0710"/>
    <w:rsid w:val="000C3A7E"/>
    <w:rsid w:val="000D3DDC"/>
    <w:rsid w:val="000E69E4"/>
    <w:rsid w:val="000F4244"/>
    <w:rsid w:val="001349FA"/>
    <w:rsid w:val="00140AE0"/>
    <w:rsid w:val="00147C53"/>
    <w:rsid w:val="001632C6"/>
    <w:rsid w:val="0018041A"/>
    <w:rsid w:val="0018187F"/>
    <w:rsid w:val="00190B6F"/>
    <w:rsid w:val="001C1C00"/>
    <w:rsid w:val="001D49A6"/>
    <w:rsid w:val="001E3F28"/>
    <w:rsid w:val="001F357B"/>
    <w:rsid w:val="00254614"/>
    <w:rsid w:val="00255252"/>
    <w:rsid w:val="002647D3"/>
    <w:rsid w:val="00287446"/>
    <w:rsid w:val="002A14C6"/>
    <w:rsid w:val="002C0165"/>
    <w:rsid w:val="002D0EFC"/>
    <w:rsid w:val="002F0C49"/>
    <w:rsid w:val="002F5B09"/>
    <w:rsid w:val="00360E09"/>
    <w:rsid w:val="00364B97"/>
    <w:rsid w:val="00375779"/>
    <w:rsid w:val="00395B75"/>
    <w:rsid w:val="003C63B1"/>
    <w:rsid w:val="003D46E7"/>
    <w:rsid w:val="003D7C81"/>
    <w:rsid w:val="003F50D5"/>
    <w:rsid w:val="0044103D"/>
    <w:rsid w:val="00462BA1"/>
    <w:rsid w:val="004649E6"/>
    <w:rsid w:val="004845BC"/>
    <w:rsid w:val="0048584C"/>
    <w:rsid w:val="00490364"/>
    <w:rsid w:val="004A4971"/>
    <w:rsid w:val="004A5251"/>
    <w:rsid w:val="004C38B9"/>
    <w:rsid w:val="004D3D20"/>
    <w:rsid w:val="004E5A43"/>
    <w:rsid w:val="004E6039"/>
    <w:rsid w:val="004F130E"/>
    <w:rsid w:val="004F4B47"/>
    <w:rsid w:val="00501D70"/>
    <w:rsid w:val="00525FA3"/>
    <w:rsid w:val="00550C27"/>
    <w:rsid w:val="00582C9D"/>
    <w:rsid w:val="00586E95"/>
    <w:rsid w:val="005A1336"/>
    <w:rsid w:val="005A3557"/>
    <w:rsid w:val="005A374D"/>
    <w:rsid w:val="005F0BFA"/>
    <w:rsid w:val="005F6E9A"/>
    <w:rsid w:val="005F7BF7"/>
    <w:rsid w:val="00621D53"/>
    <w:rsid w:val="00633CEC"/>
    <w:rsid w:val="00633EF3"/>
    <w:rsid w:val="00635C4A"/>
    <w:rsid w:val="00640939"/>
    <w:rsid w:val="00662747"/>
    <w:rsid w:val="0067644E"/>
    <w:rsid w:val="006A2FEA"/>
    <w:rsid w:val="006F406C"/>
    <w:rsid w:val="00704C99"/>
    <w:rsid w:val="007205B9"/>
    <w:rsid w:val="00742F87"/>
    <w:rsid w:val="0077357A"/>
    <w:rsid w:val="0078441A"/>
    <w:rsid w:val="00792A1E"/>
    <w:rsid w:val="007A4E09"/>
    <w:rsid w:val="007F7341"/>
    <w:rsid w:val="00800430"/>
    <w:rsid w:val="00800F4A"/>
    <w:rsid w:val="00831C3E"/>
    <w:rsid w:val="008371E8"/>
    <w:rsid w:val="00841036"/>
    <w:rsid w:val="00875400"/>
    <w:rsid w:val="00883632"/>
    <w:rsid w:val="008852D8"/>
    <w:rsid w:val="00893AFA"/>
    <w:rsid w:val="008C6AFD"/>
    <w:rsid w:val="008E2ED6"/>
    <w:rsid w:val="0090285E"/>
    <w:rsid w:val="0091156E"/>
    <w:rsid w:val="00953924"/>
    <w:rsid w:val="0095578A"/>
    <w:rsid w:val="009F13C6"/>
    <w:rsid w:val="009F3395"/>
    <w:rsid w:val="00A12B5D"/>
    <w:rsid w:val="00A25AC6"/>
    <w:rsid w:val="00A66611"/>
    <w:rsid w:val="00AD120F"/>
    <w:rsid w:val="00AE214B"/>
    <w:rsid w:val="00B1040B"/>
    <w:rsid w:val="00B52246"/>
    <w:rsid w:val="00B92851"/>
    <w:rsid w:val="00BA1C63"/>
    <w:rsid w:val="00BC3259"/>
    <w:rsid w:val="00BC345B"/>
    <w:rsid w:val="00BC7A98"/>
    <w:rsid w:val="00BD5983"/>
    <w:rsid w:val="00BF3859"/>
    <w:rsid w:val="00BF4274"/>
    <w:rsid w:val="00C33590"/>
    <w:rsid w:val="00C3661C"/>
    <w:rsid w:val="00C40AB5"/>
    <w:rsid w:val="00C42084"/>
    <w:rsid w:val="00C75AD1"/>
    <w:rsid w:val="00C767DC"/>
    <w:rsid w:val="00CA35B6"/>
    <w:rsid w:val="00CA7434"/>
    <w:rsid w:val="00CF34D2"/>
    <w:rsid w:val="00D41223"/>
    <w:rsid w:val="00D823B9"/>
    <w:rsid w:val="00D83C05"/>
    <w:rsid w:val="00DA252A"/>
    <w:rsid w:val="00DB3757"/>
    <w:rsid w:val="00DB6C17"/>
    <w:rsid w:val="00DC21B3"/>
    <w:rsid w:val="00DC5D5B"/>
    <w:rsid w:val="00DF159C"/>
    <w:rsid w:val="00DF66FA"/>
    <w:rsid w:val="00E017E3"/>
    <w:rsid w:val="00E0202D"/>
    <w:rsid w:val="00E3141A"/>
    <w:rsid w:val="00E334DC"/>
    <w:rsid w:val="00E829DD"/>
    <w:rsid w:val="00EC2805"/>
    <w:rsid w:val="00EC32A1"/>
    <w:rsid w:val="00EE60F5"/>
    <w:rsid w:val="00F117A2"/>
    <w:rsid w:val="00F242D0"/>
    <w:rsid w:val="00F275EE"/>
    <w:rsid w:val="00F36C7F"/>
    <w:rsid w:val="00F3764E"/>
    <w:rsid w:val="00F407D3"/>
    <w:rsid w:val="00F41CBB"/>
    <w:rsid w:val="00F92605"/>
    <w:rsid w:val="00F96E6F"/>
    <w:rsid w:val="00FA5BF9"/>
    <w:rsid w:val="00FF5E27"/>
    <w:rsid w:val="00FF5F3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926C6"/>
  <w15:chartTrackingRefBased/>
  <w15:docId w15:val="{807C947D-2EDD-46AA-8AD7-550FA60A8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5779"/>
    <w:pPr>
      <w:spacing w:after="200" w:line="276" w:lineRule="auto"/>
    </w:pPr>
    <w:rPr>
      <w:rFonts w:ascii="Calibri" w:eastAsia="Calibri" w:hAnsi="Calibri" w:cs="Calibri"/>
    </w:rPr>
  </w:style>
  <w:style w:type="paragraph" w:styleId="Heading2">
    <w:name w:val="heading 2"/>
    <w:basedOn w:val="Normal"/>
    <w:next w:val="Normal"/>
    <w:link w:val="Heading2Char"/>
    <w:qFormat/>
    <w:rsid w:val="00953924"/>
    <w:pPr>
      <w:keepNext/>
      <w:spacing w:before="240" w:after="60" w:line="240" w:lineRule="auto"/>
      <w:ind w:right="14"/>
      <w:jc w:val="both"/>
      <w:outlineLvl w:val="1"/>
    </w:pPr>
    <w:rPr>
      <w:rFonts w:ascii="Cambria" w:eastAsia="Times New Roman" w:hAnsi="Cambria" w:cs="Times New Roman"/>
      <w:i/>
      <w:iCs/>
      <w:sz w:val="28"/>
      <w:szCs w:val="28"/>
      <w:u w:val="thick" w:color="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53924"/>
    <w:rPr>
      <w:rFonts w:ascii="Cambria" w:eastAsia="Times New Roman" w:hAnsi="Cambria" w:cs="Times New Roman"/>
      <w:i/>
      <w:iCs/>
      <w:sz w:val="28"/>
      <w:szCs w:val="28"/>
      <w:u w:val="thick" w:color="FFFFFF" w:themeColor="background1"/>
    </w:rPr>
  </w:style>
  <w:style w:type="paragraph" w:styleId="ListParagraph">
    <w:name w:val="List Paragraph"/>
    <w:basedOn w:val="Normal"/>
    <w:uiPriority w:val="34"/>
    <w:qFormat/>
    <w:rsid w:val="00953924"/>
    <w:pPr>
      <w:ind w:left="720"/>
      <w:contextualSpacing/>
    </w:pPr>
  </w:style>
  <w:style w:type="paragraph" w:styleId="Header">
    <w:name w:val="header"/>
    <w:basedOn w:val="Normal"/>
    <w:link w:val="HeaderChar"/>
    <w:uiPriority w:val="99"/>
    <w:unhideWhenUsed/>
    <w:rsid w:val="009539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3924"/>
    <w:rPr>
      <w:rFonts w:ascii="Calibri" w:eastAsia="Calibri" w:hAnsi="Calibri" w:cs="Calibri"/>
    </w:rPr>
  </w:style>
  <w:style w:type="paragraph" w:styleId="Footer">
    <w:name w:val="footer"/>
    <w:basedOn w:val="Normal"/>
    <w:link w:val="FooterChar"/>
    <w:uiPriority w:val="99"/>
    <w:unhideWhenUsed/>
    <w:rsid w:val="009539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3924"/>
    <w:rPr>
      <w:rFonts w:ascii="Calibri" w:eastAsia="Calibri" w:hAnsi="Calibri" w:cs="Calibri"/>
    </w:rPr>
  </w:style>
  <w:style w:type="paragraph" w:styleId="BalloonText">
    <w:name w:val="Balloon Text"/>
    <w:basedOn w:val="Normal"/>
    <w:link w:val="BalloonTextChar"/>
    <w:uiPriority w:val="99"/>
    <w:semiHidden/>
    <w:unhideWhenUsed/>
    <w:rsid w:val="009539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3924"/>
    <w:rPr>
      <w:rFonts w:ascii="Segoe UI" w:eastAsia="Calibri" w:hAnsi="Segoe UI" w:cs="Segoe UI"/>
      <w:sz w:val="18"/>
      <w:szCs w:val="18"/>
    </w:rPr>
  </w:style>
  <w:style w:type="character" w:styleId="Hyperlink">
    <w:name w:val="Hyperlink"/>
    <w:basedOn w:val="DefaultParagraphFont"/>
    <w:uiPriority w:val="99"/>
    <w:unhideWhenUsed/>
    <w:rsid w:val="00953924"/>
    <w:rPr>
      <w:color w:val="0563C1" w:themeColor="hyperlink"/>
      <w:u w:val="single"/>
    </w:rPr>
  </w:style>
  <w:style w:type="paragraph" w:customStyle="1" w:styleId="CharChar1">
    <w:name w:val="Char Char1"/>
    <w:basedOn w:val="Normal"/>
    <w:rsid w:val="00953924"/>
    <w:pPr>
      <w:spacing w:after="0" w:line="240" w:lineRule="auto"/>
    </w:pPr>
    <w:rPr>
      <w:rFonts w:ascii="Arial" w:eastAsia="Times New Roman" w:hAnsi="Arial" w:cs="Arial"/>
      <w:sz w:val="24"/>
      <w:szCs w:val="24"/>
      <w:lang w:val="pl-PL" w:eastAsia="pl-PL"/>
    </w:rPr>
  </w:style>
  <w:style w:type="character" w:customStyle="1" w:styleId="tal1">
    <w:name w:val="tal1"/>
    <w:rsid w:val="00953924"/>
  </w:style>
  <w:style w:type="character" w:customStyle="1" w:styleId="tli1">
    <w:name w:val="tli1"/>
    <w:rsid w:val="00953924"/>
    <w:rPr>
      <w:rFonts w:cs="Times New Roman"/>
    </w:rPr>
  </w:style>
  <w:style w:type="character" w:customStyle="1" w:styleId="rvts9">
    <w:name w:val="rvts9"/>
    <w:basedOn w:val="DefaultParagraphFont"/>
    <w:rsid w:val="00953924"/>
    <w:rPr>
      <w:rFonts w:ascii="Times New Roman" w:hAnsi="Times New Roman" w:cs="Times New Roman" w:hint="default"/>
      <w:color w:val="000000"/>
      <w:sz w:val="24"/>
      <w:szCs w:val="24"/>
    </w:rPr>
  </w:style>
  <w:style w:type="paragraph" w:styleId="NormalWeb">
    <w:name w:val="Normal (Web)"/>
    <w:basedOn w:val="Normal"/>
    <w:uiPriority w:val="99"/>
    <w:semiHidden/>
    <w:unhideWhenUsed/>
    <w:rsid w:val="00953924"/>
    <w:pPr>
      <w:spacing w:after="225" w:line="360" w:lineRule="auto"/>
    </w:pPr>
    <w:rPr>
      <w:rFonts w:ascii="Times New Roman" w:eastAsia="Times New Roman" w:hAnsi="Times New Roman" w:cs="Times New Roman"/>
      <w:sz w:val="24"/>
      <w:szCs w:val="24"/>
    </w:rPr>
  </w:style>
  <w:style w:type="paragraph" w:customStyle="1" w:styleId="caps">
    <w:name w:val="caps"/>
    <w:basedOn w:val="Normal"/>
    <w:rsid w:val="00953924"/>
    <w:pPr>
      <w:spacing w:after="225" w:line="36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953924"/>
    <w:pPr>
      <w:spacing w:after="0" w:line="240" w:lineRule="auto"/>
    </w:pPr>
    <w:rPr>
      <w:rFonts w:ascii="Arial" w:eastAsia="Times New Roman" w:hAnsi="Arial" w:cs="Times New Roman"/>
      <w:sz w:val="28"/>
      <w:szCs w:val="28"/>
    </w:rPr>
  </w:style>
  <w:style w:type="character" w:customStyle="1" w:styleId="NoSpacingChar">
    <w:name w:val="No Spacing Char"/>
    <w:link w:val="NoSpacing"/>
    <w:uiPriority w:val="1"/>
    <w:rsid w:val="00953924"/>
    <w:rPr>
      <w:rFonts w:ascii="Arial" w:eastAsia="Times New Roman" w:hAnsi="Arial" w:cs="Times New Roman"/>
      <w:sz w:val="28"/>
      <w:szCs w:val="28"/>
    </w:rPr>
  </w:style>
  <w:style w:type="paragraph" w:customStyle="1" w:styleId="rvps1">
    <w:name w:val="rvps1"/>
    <w:basedOn w:val="Normal"/>
    <w:uiPriority w:val="99"/>
    <w:semiHidden/>
    <w:rsid w:val="00953924"/>
    <w:pPr>
      <w:spacing w:after="0" w:line="240" w:lineRule="auto"/>
      <w:jc w:val="center"/>
    </w:pPr>
    <w:rPr>
      <w:rFonts w:ascii="Times New Roman" w:eastAsiaTheme="minorHAnsi" w:hAnsi="Times New Roman" w:cs="Times New Roman"/>
      <w:sz w:val="24"/>
      <w:szCs w:val="24"/>
    </w:rPr>
  </w:style>
  <w:style w:type="character" w:customStyle="1" w:styleId="rvts14">
    <w:name w:val="rvts14"/>
    <w:basedOn w:val="DefaultParagraphFont"/>
    <w:rsid w:val="00953924"/>
    <w:rPr>
      <w:b/>
      <w:bCs/>
    </w:rPr>
  </w:style>
  <w:style w:type="character" w:customStyle="1" w:styleId="rvts71">
    <w:name w:val="rvts71"/>
    <w:basedOn w:val="DefaultParagraphFont"/>
    <w:rsid w:val="00953924"/>
    <w:rPr>
      <w:rFonts w:ascii="Times New Roman" w:hAnsi="Times New Roman" w:cs="Times New Roman" w:hint="default"/>
    </w:rPr>
  </w:style>
  <w:style w:type="character" w:customStyle="1" w:styleId="rvts91">
    <w:name w:val="rvts91"/>
    <w:basedOn w:val="DefaultParagraphFont"/>
    <w:rsid w:val="00953924"/>
    <w:rPr>
      <w:rFonts w:ascii="Times New Roman" w:hAnsi="Times New Roman" w:cs="Times New Roman" w:hint="default"/>
      <w:b/>
      <w:bCs/>
    </w:rPr>
  </w:style>
  <w:style w:type="character" w:customStyle="1" w:styleId="rvts101">
    <w:name w:val="rvts101"/>
    <w:basedOn w:val="DefaultParagraphFont"/>
    <w:rsid w:val="00953924"/>
    <w:rPr>
      <w:rFonts w:ascii="Times New Roman" w:hAnsi="Times New Roman" w:cs="Times New Roman" w:hint="default"/>
      <w:i/>
      <w:iCs/>
      <w:color w:val="008000"/>
    </w:rPr>
  </w:style>
  <w:style w:type="character" w:customStyle="1" w:styleId="al1">
    <w:name w:val="al1"/>
    <w:rsid w:val="00953924"/>
    <w:rPr>
      <w:b/>
      <w:bCs/>
      <w:color w:val="008F00"/>
    </w:rPr>
  </w:style>
  <w:style w:type="paragraph" w:customStyle="1" w:styleId="Default">
    <w:name w:val="Default"/>
    <w:rsid w:val="0095392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do1">
    <w:name w:val="do1"/>
    <w:rsid w:val="00953924"/>
    <w:rPr>
      <w:b/>
      <w:bCs/>
      <w:sz w:val="26"/>
      <w:szCs w:val="26"/>
    </w:rPr>
  </w:style>
  <w:style w:type="character" w:customStyle="1" w:styleId="tpa1">
    <w:name w:val="tpa1"/>
    <w:rsid w:val="000E69E4"/>
  </w:style>
  <w:style w:type="table" w:styleId="TableGrid">
    <w:name w:val="Table Grid"/>
    <w:basedOn w:val="TableNormal"/>
    <w:uiPriority w:val="39"/>
    <w:rsid w:val="00704C9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6">
    <w:name w:val="rvts6"/>
    <w:basedOn w:val="DefaultParagraphFont"/>
    <w:rsid w:val="00F407D3"/>
  </w:style>
  <w:style w:type="character" w:customStyle="1" w:styleId="rvts13">
    <w:name w:val="rvts13"/>
    <w:basedOn w:val="DefaultParagraphFont"/>
    <w:rsid w:val="00F407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962149">
      <w:bodyDiv w:val="1"/>
      <w:marLeft w:val="0"/>
      <w:marRight w:val="0"/>
      <w:marTop w:val="0"/>
      <w:marBottom w:val="0"/>
      <w:divBdr>
        <w:top w:val="none" w:sz="0" w:space="0" w:color="auto"/>
        <w:left w:val="none" w:sz="0" w:space="0" w:color="auto"/>
        <w:bottom w:val="none" w:sz="0" w:space="0" w:color="auto"/>
        <w:right w:val="none" w:sz="0" w:space="0" w:color="auto"/>
      </w:divBdr>
    </w:div>
    <w:div w:id="745959771">
      <w:bodyDiv w:val="1"/>
      <w:marLeft w:val="0"/>
      <w:marRight w:val="0"/>
      <w:marTop w:val="0"/>
      <w:marBottom w:val="0"/>
      <w:divBdr>
        <w:top w:val="none" w:sz="0" w:space="0" w:color="auto"/>
        <w:left w:val="none" w:sz="0" w:space="0" w:color="auto"/>
        <w:bottom w:val="none" w:sz="0" w:space="0" w:color="auto"/>
        <w:right w:val="none" w:sz="0" w:space="0" w:color="auto"/>
      </w:divBdr>
    </w:div>
    <w:div w:id="775100916">
      <w:bodyDiv w:val="1"/>
      <w:marLeft w:val="0"/>
      <w:marRight w:val="0"/>
      <w:marTop w:val="0"/>
      <w:marBottom w:val="0"/>
      <w:divBdr>
        <w:top w:val="none" w:sz="0" w:space="0" w:color="auto"/>
        <w:left w:val="none" w:sz="0" w:space="0" w:color="auto"/>
        <w:bottom w:val="none" w:sz="0" w:space="0" w:color="auto"/>
        <w:right w:val="none" w:sz="0" w:space="0" w:color="auto"/>
      </w:divBdr>
    </w:div>
    <w:div w:id="1327855522">
      <w:bodyDiv w:val="1"/>
      <w:marLeft w:val="0"/>
      <w:marRight w:val="0"/>
      <w:marTop w:val="0"/>
      <w:marBottom w:val="0"/>
      <w:divBdr>
        <w:top w:val="none" w:sz="0" w:space="0" w:color="auto"/>
        <w:left w:val="none" w:sz="0" w:space="0" w:color="auto"/>
        <w:bottom w:val="none" w:sz="0" w:space="0" w:color="auto"/>
        <w:right w:val="none" w:sz="0" w:space="0" w:color="auto"/>
      </w:divBdr>
      <w:divsChild>
        <w:div w:id="1218469009">
          <w:marLeft w:val="0"/>
          <w:marRight w:val="0"/>
          <w:marTop w:val="0"/>
          <w:marBottom w:val="0"/>
          <w:divBdr>
            <w:top w:val="none" w:sz="0" w:space="0" w:color="auto"/>
            <w:left w:val="none" w:sz="0" w:space="0" w:color="auto"/>
            <w:bottom w:val="none" w:sz="0" w:space="0" w:color="auto"/>
            <w:right w:val="none" w:sz="0" w:space="0" w:color="auto"/>
          </w:divBdr>
          <w:divsChild>
            <w:div w:id="2058434866">
              <w:marLeft w:val="0"/>
              <w:marRight w:val="0"/>
              <w:marTop w:val="0"/>
              <w:marBottom w:val="0"/>
              <w:divBdr>
                <w:top w:val="none" w:sz="0" w:space="0" w:color="auto"/>
                <w:left w:val="none" w:sz="0" w:space="0" w:color="auto"/>
                <w:bottom w:val="none" w:sz="0" w:space="0" w:color="auto"/>
                <w:right w:val="none" w:sz="0" w:space="0" w:color="auto"/>
              </w:divBdr>
              <w:divsChild>
                <w:div w:id="79760985">
                  <w:marLeft w:val="0"/>
                  <w:marRight w:val="0"/>
                  <w:marTop w:val="0"/>
                  <w:marBottom w:val="0"/>
                  <w:divBdr>
                    <w:top w:val="none" w:sz="0" w:space="0" w:color="auto"/>
                    <w:left w:val="none" w:sz="0" w:space="0" w:color="auto"/>
                    <w:bottom w:val="none" w:sz="0" w:space="0" w:color="auto"/>
                    <w:right w:val="none" w:sz="0" w:space="0" w:color="auto"/>
                  </w:divBdr>
                  <w:divsChild>
                    <w:div w:id="448814457">
                      <w:marLeft w:val="0"/>
                      <w:marRight w:val="0"/>
                      <w:marTop w:val="0"/>
                      <w:marBottom w:val="0"/>
                      <w:divBdr>
                        <w:top w:val="none" w:sz="0" w:space="0" w:color="auto"/>
                        <w:left w:val="none" w:sz="0" w:space="0" w:color="auto"/>
                        <w:bottom w:val="none" w:sz="0" w:space="0" w:color="auto"/>
                        <w:right w:val="none" w:sz="0" w:space="0" w:color="auto"/>
                      </w:divBdr>
                      <w:divsChild>
                        <w:div w:id="829097451">
                          <w:marLeft w:val="0"/>
                          <w:marRight w:val="0"/>
                          <w:marTop w:val="0"/>
                          <w:marBottom w:val="0"/>
                          <w:divBdr>
                            <w:top w:val="none" w:sz="0" w:space="0" w:color="auto"/>
                            <w:left w:val="none" w:sz="0" w:space="0" w:color="auto"/>
                            <w:bottom w:val="none" w:sz="0" w:space="0" w:color="auto"/>
                            <w:right w:val="none" w:sz="0" w:space="0" w:color="auto"/>
                          </w:divBdr>
                          <w:divsChild>
                            <w:div w:id="48262573">
                              <w:marLeft w:val="0"/>
                              <w:marRight w:val="0"/>
                              <w:marTop w:val="0"/>
                              <w:marBottom w:val="0"/>
                              <w:divBdr>
                                <w:top w:val="none" w:sz="0" w:space="0" w:color="auto"/>
                                <w:left w:val="none" w:sz="0" w:space="0" w:color="auto"/>
                                <w:bottom w:val="none" w:sz="0" w:space="0" w:color="auto"/>
                                <w:right w:val="none" w:sz="0" w:space="0" w:color="auto"/>
                              </w:divBdr>
                              <w:divsChild>
                                <w:div w:id="2029522281">
                                  <w:marLeft w:val="0"/>
                                  <w:marRight w:val="0"/>
                                  <w:marTop w:val="0"/>
                                  <w:marBottom w:val="0"/>
                                  <w:divBdr>
                                    <w:top w:val="none" w:sz="0" w:space="0" w:color="auto"/>
                                    <w:left w:val="none" w:sz="0" w:space="0" w:color="auto"/>
                                    <w:bottom w:val="none" w:sz="0" w:space="0" w:color="auto"/>
                                    <w:right w:val="none" w:sz="0" w:space="0" w:color="auto"/>
                                  </w:divBdr>
                                  <w:divsChild>
                                    <w:div w:id="2072196490">
                                      <w:marLeft w:val="0"/>
                                      <w:marRight w:val="0"/>
                                      <w:marTop w:val="0"/>
                                      <w:marBottom w:val="0"/>
                                      <w:divBdr>
                                        <w:top w:val="none" w:sz="0" w:space="0" w:color="auto"/>
                                        <w:left w:val="none" w:sz="0" w:space="0" w:color="auto"/>
                                        <w:bottom w:val="none" w:sz="0" w:space="0" w:color="auto"/>
                                        <w:right w:val="none" w:sz="0" w:space="0" w:color="auto"/>
                                      </w:divBdr>
                                      <w:divsChild>
                                        <w:div w:id="66924744">
                                          <w:marLeft w:val="0"/>
                                          <w:marRight w:val="0"/>
                                          <w:marTop w:val="0"/>
                                          <w:marBottom w:val="0"/>
                                          <w:divBdr>
                                            <w:top w:val="none" w:sz="0" w:space="0" w:color="auto"/>
                                            <w:left w:val="none" w:sz="0" w:space="0" w:color="auto"/>
                                            <w:bottom w:val="none" w:sz="0" w:space="0" w:color="auto"/>
                                            <w:right w:val="none" w:sz="0" w:space="0" w:color="auto"/>
                                          </w:divBdr>
                                          <w:divsChild>
                                            <w:div w:id="1718433062">
                                              <w:marLeft w:val="0"/>
                                              <w:marRight w:val="0"/>
                                              <w:marTop w:val="0"/>
                                              <w:marBottom w:val="0"/>
                                              <w:divBdr>
                                                <w:top w:val="none" w:sz="0" w:space="0" w:color="auto"/>
                                                <w:left w:val="none" w:sz="0" w:space="0" w:color="auto"/>
                                                <w:bottom w:val="none" w:sz="0" w:space="0" w:color="auto"/>
                                                <w:right w:val="none" w:sz="0" w:space="0" w:color="auto"/>
                                              </w:divBdr>
                                            </w:div>
                                            <w:div w:id="21616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3119030">
      <w:bodyDiv w:val="1"/>
      <w:marLeft w:val="0"/>
      <w:marRight w:val="0"/>
      <w:marTop w:val="0"/>
      <w:marBottom w:val="0"/>
      <w:divBdr>
        <w:top w:val="none" w:sz="0" w:space="0" w:color="auto"/>
        <w:left w:val="none" w:sz="0" w:space="0" w:color="auto"/>
        <w:bottom w:val="none" w:sz="0" w:space="0" w:color="auto"/>
        <w:right w:val="none" w:sz="0" w:space="0" w:color="auto"/>
      </w:divBdr>
    </w:div>
    <w:div w:id="1642425463">
      <w:bodyDiv w:val="1"/>
      <w:marLeft w:val="0"/>
      <w:marRight w:val="0"/>
      <w:marTop w:val="0"/>
      <w:marBottom w:val="0"/>
      <w:divBdr>
        <w:top w:val="none" w:sz="0" w:space="0" w:color="auto"/>
        <w:left w:val="none" w:sz="0" w:space="0" w:color="auto"/>
        <w:bottom w:val="none" w:sz="0" w:space="0" w:color="auto"/>
        <w:right w:val="none" w:sz="0" w:space="0" w:color="auto"/>
      </w:divBdr>
    </w:div>
    <w:div w:id="1702970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3BDA67-57D5-4634-BBA5-435926D08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1849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Mihaela Petre</dc:creator>
  <cp:keywords/>
  <dc:description/>
  <cp:lastModifiedBy>Gina Darjanschi</cp:lastModifiedBy>
  <cp:revision>4</cp:revision>
  <cp:lastPrinted>2022-04-20T08:12:00Z</cp:lastPrinted>
  <dcterms:created xsi:type="dcterms:W3CDTF">2022-04-20T08:12:00Z</dcterms:created>
  <dcterms:modified xsi:type="dcterms:W3CDTF">2022-04-20T08:27:00Z</dcterms:modified>
</cp:coreProperties>
</file>