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0891" w14:textId="2A3E02A2" w:rsidR="00B71E73" w:rsidRPr="00256138" w:rsidRDefault="00A81701" w:rsidP="00256138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256138">
        <w:rPr>
          <w:rFonts w:ascii="Trebuchet MS" w:hAnsi="Trebuchet MS"/>
          <w:noProof/>
          <w:color w:val="000000" w:themeColor="text1"/>
          <w:sz w:val="24"/>
          <w:szCs w:val="24"/>
        </w:rPr>
        <w:drawing>
          <wp:inline distT="0" distB="0" distL="0" distR="0" wp14:anchorId="27F7C6C3" wp14:editId="6790EC5F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8D13" w14:textId="0E4FB22C" w:rsidR="00374C82" w:rsidRPr="00256138" w:rsidRDefault="00680EBC" w:rsidP="002561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09</w:t>
      </w:r>
      <w:r w:rsidR="00F01E27" w:rsidRPr="00256138">
        <w:rPr>
          <w:rFonts w:ascii="Trebuchet MS" w:hAnsi="Trebuchet MS" w:cs="Times New Roman"/>
          <w:b/>
          <w:sz w:val="24"/>
          <w:szCs w:val="24"/>
          <w:lang w:val="ro-RO"/>
        </w:rPr>
        <w:t xml:space="preserve"> martie </w:t>
      </w:r>
      <w:r w:rsidR="00A3693D" w:rsidRPr="00256138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A7526D" w:rsidRPr="00256138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>
        <w:rPr>
          <w:rFonts w:ascii="Trebuchet MS" w:hAnsi="Trebuchet MS" w:cs="Times New Roman"/>
          <w:b/>
          <w:sz w:val="24"/>
          <w:szCs w:val="24"/>
          <w:lang w:val="ro-RO"/>
        </w:rPr>
        <w:t>2</w:t>
      </w:r>
    </w:p>
    <w:p w14:paraId="25B62E5A" w14:textId="35AD5F92" w:rsidR="009759BE" w:rsidRPr="00256138" w:rsidRDefault="00843083" w:rsidP="00316922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256138">
        <w:rPr>
          <w:rFonts w:ascii="Trebuchet MS" w:hAnsi="Trebuchet MS" w:cs="Times New Roman"/>
          <w:b/>
          <w:bCs/>
          <w:sz w:val="24"/>
          <w:szCs w:val="24"/>
          <w:lang w:val="ro-RO"/>
        </w:rPr>
        <w:t>COMUNICAT</w:t>
      </w:r>
      <w:r w:rsidR="008A0881" w:rsidRPr="0025613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59BE" w:rsidRPr="00256138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591D0723" w14:textId="320B4157" w:rsidR="000745DC" w:rsidRDefault="00256138" w:rsidP="00316922">
      <w:pPr>
        <w:autoSpaceDE w:val="0"/>
        <w:autoSpaceDN w:val="0"/>
        <w:adjustRightInd w:val="0"/>
        <w:spacing w:after="0"/>
        <w:jc w:val="center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Stadiul </w:t>
      </w:r>
      <w:r w:rsidR="001346E7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C</w:t>
      </w:r>
      <w:r w:rsidR="000745DC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ampaniei </w:t>
      </w:r>
      <w:r w:rsidR="001346E7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de </w:t>
      </w:r>
      <w:r w:rsidR="00A81701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primire </w:t>
      </w:r>
      <w:r w:rsidR="000745DC" w:rsidRPr="00256138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a Cererii Unice de Plată</w:t>
      </w:r>
      <w:r w:rsidR="000745DC" w:rsidRPr="00256138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 </w:t>
      </w:r>
      <w:r w:rsidR="000745DC" w:rsidRPr="00256138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în</w:t>
      </w:r>
      <w:r w:rsidR="000745DC" w:rsidRPr="00256138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 anului 202</w:t>
      </w:r>
      <w:r w:rsidR="00680EBC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2</w:t>
      </w:r>
    </w:p>
    <w:p w14:paraId="09BB81F7" w14:textId="77777777" w:rsidR="00D334A4" w:rsidRPr="00256138" w:rsidRDefault="00D334A4" w:rsidP="00316922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</w:p>
    <w:p w14:paraId="16F42A7E" w14:textId="2CA6C0C1" w:rsidR="00D334A4" w:rsidRDefault="00A81701" w:rsidP="00A66A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B26E99">
        <w:rPr>
          <w:rFonts w:ascii="Trebuchet MS" w:hAnsi="Trebuchet MS" w:cs="Times New Roman"/>
          <w:sz w:val="24"/>
          <w:szCs w:val="24"/>
          <w:lang w:val="ro-RO"/>
        </w:rPr>
        <w:t xml:space="preserve">Agenţia de Plăţi şi Intervenţie pentru Agricultură (APIA)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 xml:space="preserve">continuă 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>Campan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ia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 xml:space="preserve"> de primire a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c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 xml:space="preserve">ererilor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u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 xml:space="preserve">nice de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p</w:t>
      </w:r>
      <w:r w:rsidRPr="00FE0E7E">
        <w:rPr>
          <w:rFonts w:ascii="Trebuchet MS" w:hAnsi="Trebuchet MS" w:cs="Times New Roman"/>
          <w:sz w:val="24"/>
          <w:szCs w:val="24"/>
          <w:lang w:val="ro-RO"/>
        </w:rPr>
        <w:t xml:space="preserve">lată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pentru anului 202</w:t>
      </w:r>
      <w:r w:rsidR="00680EBC">
        <w:rPr>
          <w:rFonts w:ascii="Trebuchet MS" w:hAnsi="Trebuchet MS" w:cs="Times New Roman"/>
          <w:sz w:val="24"/>
          <w:szCs w:val="24"/>
          <w:lang w:val="ro-RO"/>
        </w:rPr>
        <w:t>2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.</w:t>
      </w:r>
      <w:r w:rsidR="00D334A4" w:rsidRPr="00D334A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 xml:space="preserve">Astfel, în perioada </w:t>
      </w:r>
      <w:r w:rsidR="004103AC" w:rsidRPr="00FE0E7E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1 martie – </w:t>
      </w:r>
      <w:r w:rsidR="00680EBC">
        <w:rPr>
          <w:rFonts w:ascii="Trebuchet MS" w:hAnsi="Trebuchet MS" w:cs="Times New Roman"/>
          <w:b/>
          <w:bCs/>
          <w:sz w:val="24"/>
          <w:szCs w:val="24"/>
          <w:lang w:val="ro-RO"/>
        </w:rPr>
        <w:t>9</w:t>
      </w:r>
      <w:r w:rsidR="004103AC" w:rsidRPr="00FE0E7E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martie 202</w:t>
      </w:r>
      <w:r w:rsidR="00680EBC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="00FE0E7E">
        <w:rPr>
          <w:rFonts w:ascii="Trebuchet MS" w:hAnsi="Trebuchet MS" w:cs="Times New Roman"/>
          <w:sz w:val="24"/>
          <w:szCs w:val="24"/>
          <w:lang w:val="ro-RO"/>
        </w:rPr>
        <w:t>,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 xml:space="preserve"> s-au primit </w:t>
      </w:r>
      <w:r w:rsidR="00D334A4" w:rsidRPr="00FE0E7E">
        <w:rPr>
          <w:rFonts w:ascii="Trebuchet MS" w:hAnsi="Trebuchet MS" w:cs="Times New Roman"/>
          <w:sz w:val="24"/>
          <w:szCs w:val="24"/>
          <w:lang w:val="ro-RO"/>
        </w:rPr>
        <w:t>un număr de</w:t>
      </w:r>
      <w:r w:rsidR="00B0547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A66ACB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58.283 </w:t>
      </w:r>
      <w:r w:rsidR="004103AC" w:rsidRPr="005F1D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cereri </w:t>
      </w:r>
      <w:r w:rsidR="004103AC" w:rsidRPr="00FE0E7E">
        <w:rPr>
          <w:rFonts w:ascii="Trebuchet MS" w:hAnsi="Trebuchet MS" w:cs="Times New Roman"/>
          <w:sz w:val="24"/>
          <w:szCs w:val="24"/>
          <w:lang w:val="ro-RO"/>
        </w:rPr>
        <w:t>pentru o suprafață de</w:t>
      </w:r>
      <w:r w:rsidR="004103AC" w:rsidRPr="005F1D05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A66ACB">
        <w:rPr>
          <w:rFonts w:ascii="Trebuchet MS" w:hAnsi="Trebuchet MS" w:cs="Times New Roman"/>
          <w:b/>
          <w:bCs/>
          <w:sz w:val="24"/>
          <w:szCs w:val="24"/>
          <w:lang w:val="ro-RO"/>
        </w:rPr>
        <w:t>232.753</w:t>
      </w:r>
      <w:r w:rsidR="00B0547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4103AC" w:rsidRPr="005F1D05">
        <w:rPr>
          <w:rFonts w:ascii="Trebuchet MS" w:hAnsi="Trebuchet MS" w:cs="Times New Roman"/>
          <w:b/>
          <w:bCs/>
          <w:sz w:val="24"/>
          <w:szCs w:val="24"/>
          <w:lang w:val="ro-RO"/>
        </w:rPr>
        <w:t>hectare</w:t>
      </w:r>
      <w:r w:rsidR="009D33B0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</w:p>
    <w:p w14:paraId="143D80B6" w14:textId="77777777" w:rsidR="00A66ACB" w:rsidRDefault="00A66ACB" w:rsidP="00A66A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A1C30C2" w14:textId="0BF6751C" w:rsidR="00680EBC" w:rsidRDefault="00256138" w:rsidP="00A66ACB">
      <w:pPr>
        <w:spacing w:after="0" w:line="240" w:lineRule="auto"/>
        <w:jc w:val="both"/>
        <w:rPr>
          <w:rFonts w:ascii="Trebuchet MS" w:hAnsi="Trebuchet MS" w:cs="Times New Roman"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A66ACB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Reamintim</w:t>
      </w:r>
      <w:r w:rsidRPr="00B26E99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680EBC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>fermierilor că c</w:t>
      </w:r>
      <w:r w:rsidR="00680EBC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ererea se depune </w:t>
      </w:r>
      <w:r w:rsidR="00680EBC" w:rsidRPr="000D61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prin accesarea aplicației IPA-Online din versiunea internet,</w:t>
      </w:r>
      <w:r w:rsidR="00680EBC" w:rsidRPr="000D61A4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conform </w:t>
      </w:r>
      <w:r w:rsidR="00680EBC" w:rsidRPr="000D61A4">
        <w:rPr>
          <w:rFonts w:ascii="Trebuchet MS" w:hAnsi="Trebuchet MS" w:cs="Times New Roman"/>
          <w:i/>
          <w:color w:val="000000" w:themeColor="text1"/>
          <w:sz w:val="24"/>
          <w:szCs w:val="24"/>
          <w:lang w:val="ro-RO"/>
        </w:rPr>
        <w:t>Manualului de utilizare IPA-Online (accesibil în aplicaţie)</w:t>
      </w:r>
      <w:r w:rsidR="00680EBC" w:rsidRPr="000D61A4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, fără a se prezenta la Centrele județene/locale APIA</w:t>
      </w:r>
      <w:r w:rsidR="00680EBC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, ținând cont de condițiile impuse de </w:t>
      </w:r>
      <w:r w:rsidR="00680EBC">
        <w:rPr>
          <w:rFonts w:ascii="Trebuchet MS" w:hAnsi="Trebuchet MS" w:cs="Times New Roman"/>
          <w:sz w:val="24"/>
          <w:szCs w:val="24"/>
          <w:lang w:val="ro-RO"/>
        </w:rPr>
        <w:t>pandemia</w:t>
      </w:r>
      <w:r w:rsidR="00680EBC" w:rsidRPr="000D61A4">
        <w:rPr>
          <w:rFonts w:ascii="Trebuchet MS" w:hAnsi="Trebuchet MS" w:cs="Times New Roman"/>
          <w:sz w:val="24"/>
          <w:szCs w:val="24"/>
          <w:lang w:val="ro-RO"/>
        </w:rPr>
        <w:t xml:space="preserve"> Covid 19</w:t>
      </w:r>
      <w:r w:rsidR="00680EBC" w:rsidRPr="000D61A4">
        <w:rPr>
          <w:rFonts w:ascii="Trebuchet MS" w:hAnsi="Trebuchet MS" w:cs="Times New Roman"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.  </w:t>
      </w:r>
    </w:p>
    <w:p w14:paraId="08F768C0" w14:textId="77777777" w:rsidR="00A66ACB" w:rsidRPr="000D61A4" w:rsidRDefault="00A66ACB" w:rsidP="00A66ACB">
      <w:pPr>
        <w:spacing w:after="0"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</w:p>
    <w:p w14:paraId="5687605C" w14:textId="77777777" w:rsidR="00680EBC" w:rsidRPr="000D61A4" w:rsidRDefault="00680EBC" w:rsidP="00A66ACB">
      <w:pPr>
        <w:tabs>
          <w:tab w:val="left" w:pos="7920"/>
        </w:tabs>
        <w:spacing w:after="0" w:line="24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  <w:r w:rsidRPr="000D61A4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Se va completa o singură Cerere Unică de Plată, chiar dacă se utilizează suprafeţe de teren în diferite localităţi sau judeţe.</w:t>
      </w:r>
    </w:p>
    <w:p w14:paraId="22889A1E" w14:textId="6DAE3F9E" w:rsidR="00680EBC" w:rsidRPr="007A6BAB" w:rsidRDefault="00680EBC" w:rsidP="00A66AC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7A6BAB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Fermierii trebuie să verifice</w:t>
      </w:r>
      <w:r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Pr="007A6BAB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împreună cu primăria pe raza căreia dețin terenul, situația înscrierii în Registrul agricol a</w:t>
      </w:r>
      <w:r w:rsidR="002E569D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l</w:t>
      </w:r>
      <w:r w:rsidRPr="007A6BAB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terenului și să permită primăriei să transmită la APIA adeverința.</w:t>
      </w:r>
      <w:bookmarkStart w:id="0" w:name="_GoBack"/>
      <w:bookmarkEnd w:id="0"/>
    </w:p>
    <w:p w14:paraId="6D8D2B91" w14:textId="77777777" w:rsidR="00680EBC" w:rsidRPr="00FC38B1" w:rsidRDefault="00680EBC" w:rsidP="00A66ACB">
      <w:pPr>
        <w:pStyle w:val="ListParagraph"/>
        <w:numPr>
          <w:ilvl w:val="0"/>
          <w:numId w:val="1"/>
        </w:numPr>
        <w:ind w:right="-360"/>
        <w:rPr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</w:pPr>
      <w:r w:rsidRPr="00C442C6">
        <w:rPr>
          <w:rStyle w:val="rvts12"/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  <w:t>Documentele care fac dovada că terenul agricol se află la dispoziţia fermierului trebuie să fie încheiate înaintea depunerii Cererii unice de plată şi să fie valabile la data depunerii Cererii.</w:t>
      </w:r>
    </w:p>
    <w:p w14:paraId="5BCD3C21" w14:textId="77777777" w:rsidR="00680EBC" w:rsidRPr="00FC38B1" w:rsidRDefault="00680EBC" w:rsidP="00A66AC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FC38B1">
        <w:rPr>
          <w:rFonts w:ascii="Trebuchet MS" w:hAnsi="Trebuchet MS"/>
          <w:color w:val="000000"/>
          <w:sz w:val="24"/>
          <w:szCs w:val="24"/>
          <w:lang w:val="ro-RO"/>
        </w:rPr>
        <w:t>Adeverințele emise pentru schemele din sectorul zootehnic de către asociaţia/agenţia acreditată pentru înfiinţarea şi menţinerea registrului genealogic al rasei/of</w:t>
      </w:r>
      <w:r>
        <w:rPr>
          <w:rFonts w:ascii="Trebuchet MS" w:hAnsi="Trebuchet MS"/>
          <w:color w:val="000000"/>
          <w:sz w:val="24"/>
          <w:szCs w:val="24"/>
          <w:lang w:val="ro-RO"/>
        </w:rPr>
        <w:t>iciul pentru zootehnie judeţean</w:t>
      </w:r>
      <w:r w:rsidRPr="00FC38B1">
        <w:rPr>
          <w:rFonts w:ascii="Trebuchet MS" w:hAnsi="Trebuchet MS"/>
          <w:color w:val="000000"/>
          <w:sz w:val="24"/>
          <w:szCs w:val="24"/>
          <w:lang w:val="ro-RO"/>
        </w:rPr>
        <w:t xml:space="preserve"> pot fi transmise electronic prin platforma pusă la dispoziție de către APIA, cu informarea fermierului.</w:t>
      </w:r>
    </w:p>
    <w:p w14:paraId="6B88B1E6" w14:textId="77777777" w:rsidR="00680EBC" w:rsidRPr="00FC38B1" w:rsidRDefault="00680EBC" w:rsidP="00A66ACB">
      <w:pPr>
        <w:pStyle w:val="ListParagraph"/>
        <w:numPr>
          <w:ilvl w:val="0"/>
          <w:numId w:val="1"/>
        </w:numPr>
        <w:tabs>
          <w:tab w:val="left" w:pos="7920"/>
        </w:tabs>
        <w:jc w:val="both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F</w:t>
      </w:r>
      <w:r w:rsidRPr="007A6BAB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ermierii care deţin</w:t>
      </w:r>
      <w:r w:rsidRPr="007A6BAB"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7A6BAB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animale în exploataţie au obligația să se asigure că datele acestora sunt actualizate/corectate în Registrul Naţional al Exploataţiilor (RNE</w:t>
      </w:r>
      <w:r w:rsidRPr="00FC38B1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) (la medicul veterinar concesionar/asociaţie/propriile evidenţe, dacă sunteţi utilizator SNIIA) și să se adreseze Centrului APIA în vederea completării declarației sector zootehnic</w:t>
      </w:r>
      <w:r w:rsidRPr="00FC38B1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în aplicația dedicată sectorului zootehnic,</w:t>
      </w:r>
      <w:r w:rsidRPr="00FC38B1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înainte de accesarea IPA Online.</w:t>
      </w:r>
    </w:p>
    <w:p w14:paraId="761DC4AE" w14:textId="77777777" w:rsidR="00680EBC" w:rsidRPr="008C5560" w:rsidRDefault="00680EBC" w:rsidP="00A66A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 w:cs="Times New Roman"/>
          <w:b/>
          <w:bCs/>
        </w:rPr>
      </w:pPr>
      <w:r w:rsidRPr="008C5560">
        <w:rPr>
          <w:rFonts w:ascii="Trebuchet MS" w:hAnsi="Trebuchet MS" w:cs="Times New Roman"/>
          <w:b/>
          <w:bCs/>
        </w:rPr>
        <w:t>Responsabilitatea privind legalitate</w:t>
      </w:r>
      <w:r>
        <w:rPr>
          <w:rFonts w:ascii="Trebuchet MS" w:hAnsi="Trebuchet MS" w:cs="Times New Roman"/>
          <w:b/>
          <w:bCs/>
        </w:rPr>
        <w:t xml:space="preserve">a şi valabilitatea documentelor </w:t>
      </w:r>
      <w:r w:rsidRPr="008C5560">
        <w:rPr>
          <w:rFonts w:ascii="Trebuchet MS" w:hAnsi="Trebuchet MS" w:cs="Times New Roman"/>
          <w:b/>
          <w:bCs/>
        </w:rPr>
        <w:t>aparţine fermierului şi/sau autorităţii care a emis/atestat aceste documente, după caz.</w:t>
      </w:r>
      <w:r w:rsidRPr="008C5560">
        <w:rPr>
          <w:rStyle w:val="rvts10"/>
          <w:rFonts w:ascii="Trebuchet MS" w:eastAsia="Calibri" w:hAnsi="Trebuchet MS" w:cs="Times New Roman"/>
        </w:rPr>
        <w:t xml:space="preserve"> </w:t>
      </w:r>
    </w:p>
    <w:p w14:paraId="6F0F386D" w14:textId="77777777" w:rsidR="00680EBC" w:rsidRPr="00FC38B1" w:rsidRDefault="00680EBC" w:rsidP="00A66AC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</w:pPr>
      <w:r w:rsidRPr="00FC38B1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Fermierii care sunt deja beneficiari APIA își vor actualiza la completarea Cererii doar </w:t>
      </w:r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ro-RO"/>
        </w:rPr>
        <w:t xml:space="preserve">datele ce au suferit modificări față de anul anterior. În acest fel, </w:t>
      </w:r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se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reduce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timpul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completare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cererii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iar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probabilitatea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de a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introduce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date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greşite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 xml:space="preserve"> este mai </w:t>
      </w:r>
      <w:proofErr w:type="spellStart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mică</w:t>
      </w:r>
      <w:proofErr w:type="spellEnd"/>
      <w:r w:rsidRPr="00FC38B1">
        <w:rPr>
          <w:rFonts w:ascii="Trebuchet MS" w:hAnsi="Trebuchet MS" w:cstheme="minorHAnsi"/>
          <w:color w:val="000000" w:themeColor="text1"/>
          <w:sz w:val="24"/>
          <w:szCs w:val="24"/>
          <w:lang w:val="fr-FR"/>
        </w:rPr>
        <w:t>.</w:t>
      </w:r>
    </w:p>
    <w:p w14:paraId="5833927B" w14:textId="77777777" w:rsidR="00A66ACB" w:rsidRDefault="00A66ACB" w:rsidP="00A66ACB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</w:p>
    <w:p w14:paraId="03A306EB" w14:textId="1615E99C" w:rsidR="00680EBC" w:rsidRDefault="00680EBC" w:rsidP="00A66ACB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7A6BAB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Funcționarii APIA vor contacta fermierii în vederea închiderii electronice a cererii și pentru programarea acestora în vederea semnării Cererii și declarațiilor atașate acesteia.</w:t>
      </w:r>
    </w:p>
    <w:p w14:paraId="61AFB45A" w14:textId="77777777" w:rsidR="00A66ACB" w:rsidRPr="00C454FB" w:rsidRDefault="00A66ACB" w:rsidP="00A66ACB">
      <w:pPr>
        <w:shd w:val="clear" w:color="auto" w:fill="FFFFFF"/>
        <w:spacing w:after="0"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</w:p>
    <w:p w14:paraId="5507CC6C" w14:textId="0DD25666" w:rsidR="00680EBC" w:rsidRDefault="00680EBC" w:rsidP="00A66ACB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Foarte important este </w:t>
      </w:r>
      <w:r w:rsidRPr="00C454FB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ca</w:t>
      </w:r>
      <w:r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,</w:t>
      </w:r>
      <w:r w:rsidRPr="00C454FB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înainte de semnarea Cererii unice de plată sector vegetal și zootehnic, să se verifice încă o dată </w:t>
      </w:r>
      <w:r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informațiile</w:t>
      </w:r>
      <w:r w:rsidRPr="00C454FB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înscrise și documentația depusă</w:t>
      </w:r>
      <w:r w:rsidRPr="00A66ACB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!</w:t>
      </w:r>
    </w:p>
    <w:p w14:paraId="594951C2" w14:textId="6CD25CFC" w:rsidR="00680EBC" w:rsidRDefault="00680EBC" w:rsidP="00A66ACB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</w:p>
    <w:p w14:paraId="5D4623C2" w14:textId="66D6BF30" w:rsidR="00680EBC" w:rsidRDefault="00680EBC" w:rsidP="00A66ACB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  <w:r w:rsidRPr="00C454FB">
        <w:rPr>
          <w:rFonts w:ascii="Trebuchet MS" w:hAnsi="Trebuchet MS" w:cs="Times New Roman"/>
          <w:sz w:val="24"/>
          <w:szCs w:val="24"/>
          <w:lang w:val="ro-RO"/>
        </w:rPr>
        <w:t xml:space="preserve">Informațiile detaliate pentru accesarea fiecărei scheme de plată/măsuri de sprijin, inclusiv hărțile și listele cu UAT eligibile pentru măsurile de dezvoltare rurală, dar și ghidurile adresate fermierilor, pot fi consultate site-urile: </w:t>
      </w:r>
      <w:hyperlink r:id="rId6" w:history="1">
        <w:r w:rsidRPr="00C454FB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www.apia.org.ro</w:t>
        </w:r>
      </w:hyperlink>
      <w:r w:rsidRPr="00C454FB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hyperlink r:id="rId7" w:history="1">
        <w:r w:rsidRPr="00C454FB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www.madr.ro</w:t>
        </w:r>
      </w:hyperlink>
      <w:r w:rsidRPr="00C454FB">
        <w:rPr>
          <w:rFonts w:ascii="Trebuchet MS" w:hAnsi="Trebuchet MS" w:cs="Times New Roman"/>
          <w:sz w:val="24"/>
          <w:szCs w:val="24"/>
          <w:lang w:val="ro-RO"/>
        </w:rPr>
        <w:t xml:space="preserve"> și </w:t>
      </w:r>
      <w:hyperlink r:id="rId8" w:history="1">
        <w:r w:rsidRPr="00C454FB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www.pndr.ro</w:t>
        </w:r>
      </w:hyperlink>
      <w:r w:rsidRPr="00C454FB">
        <w:rPr>
          <w:rFonts w:ascii="Trebuchet MS" w:hAnsi="Trebuchet MS" w:cs="Times New Roman"/>
          <w:sz w:val="24"/>
          <w:szCs w:val="24"/>
          <w:lang w:val="ro-RO"/>
        </w:rPr>
        <w:t xml:space="preserve">.  </w:t>
      </w:r>
    </w:p>
    <w:p w14:paraId="655B0FF6" w14:textId="273A1CFC" w:rsidR="00D334A4" w:rsidRPr="00B26E99" w:rsidRDefault="00D334A4" w:rsidP="00A66ACB">
      <w:pPr>
        <w:tabs>
          <w:tab w:val="left" w:pos="7920"/>
        </w:tabs>
        <w:spacing w:after="0" w:line="240" w:lineRule="auto"/>
        <w:jc w:val="both"/>
        <w:rPr>
          <w:rFonts w:ascii="Trebuchet MS" w:eastAsia="Calibri" w:hAnsi="Trebuchet MS" w:cs="Times New Roman"/>
          <w:color w:val="FF0000"/>
          <w:sz w:val="24"/>
          <w:szCs w:val="24"/>
          <w:lang w:val="ro-RO"/>
        </w:rPr>
      </w:pPr>
    </w:p>
    <w:p w14:paraId="54FBB78C" w14:textId="5D468C36" w:rsidR="00D334A4" w:rsidRDefault="00D334A4" w:rsidP="00D334A4">
      <w:pPr>
        <w:spacing w:after="0" w:line="240" w:lineRule="auto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D334A4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APIA ÎN SPRIJINUL FERMIERILOR! IMPLICARE, EXPERIENȚĂ, PROFESIONALISM!</w:t>
      </w:r>
    </w:p>
    <w:p w14:paraId="24A0E66A" w14:textId="7CCD4C69" w:rsidR="00247A3C" w:rsidRPr="005F1D05" w:rsidRDefault="00247A3C" w:rsidP="005F4B61">
      <w:pPr>
        <w:spacing w:before="360"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5F1D05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</w:t>
      </w:r>
      <w:r w:rsidR="009D33B0">
        <w:rPr>
          <w:rFonts w:ascii="Trebuchet MS" w:hAnsi="Trebuchet MS" w:cs="Times New Roman"/>
          <w:b/>
          <w:sz w:val="24"/>
          <w:szCs w:val="24"/>
          <w:lang w:val="ro-RO"/>
        </w:rPr>
        <w:t>L</w:t>
      </w:r>
      <w:r w:rsidRPr="005F1D05">
        <w:rPr>
          <w:rFonts w:ascii="Trebuchet MS" w:hAnsi="Trebuchet MS" w:cs="Times New Roman"/>
          <w:b/>
          <w:sz w:val="24"/>
          <w:szCs w:val="24"/>
          <w:lang w:val="ro-RO"/>
        </w:rPr>
        <w:t xml:space="preserve"> ŞI COMUNICARE</w:t>
      </w:r>
    </w:p>
    <w:sectPr w:rsidR="00247A3C" w:rsidRPr="005F1D05" w:rsidSect="00A66ACB">
      <w:pgSz w:w="12240" w:h="15840"/>
      <w:pgMar w:top="288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94DA6"/>
    <w:multiLevelType w:val="hybridMultilevel"/>
    <w:tmpl w:val="C2941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7B6C"/>
    <w:rsid w:val="000360F2"/>
    <w:rsid w:val="000745DC"/>
    <w:rsid w:val="000874BE"/>
    <w:rsid w:val="00091F9F"/>
    <w:rsid w:val="00095B06"/>
    <w:rsid w:val="000A0AD8"/>
    <w:rsid w:val="000B5AE8"/>
    <w:rsid w:val="000B631F"/>
    <w:rsid w:val="000F4AA7"/>
    <w:rsid w:val="00101F53"/>
    <w:rsid w:val="001346E7"/>
    <w:rsid w:val="001458BE"/>
    <w:rsid w:val="001959E8"/>
    <w:rsid w:val="001A6F30"/>
    <w:rsid w:val="001B7FB2"/>
    <w:rsid w:val="00226EBB"/>
    <w:rsid w:val="00247A3C"/>
    <w:rsid w:val="002524B0"/>
    <w:rsid w:val="00256138"/>
    <w:rsid w:val="002763DD"/>
    <w:rsid w:val="002935C0"/>
    <w:rsid w:val="002E569D"/>
    <w:rsid w:val="003027B1"/>
    <w:rsid w:val="0031632E"/>
    <w:rsid w:val="00316922"/>
    <w:rsid w:val="0035519C"/>
    <w:rsid w:val="00374C82"/>
    <w:rsid w:val="003A3DDD"/>
    <w:rsid w:val="003E7A9A"/>
    <w:rsid w:val="003F4094"/>
    <w:rsid w:val="004060F1"/>
    <w:rsid w:val="004103AC"/>
    <w:rsid w:val="00432E13"/>
    <w:rsid w:val="004C2937"/>
    <w:rsid w:val="00501F3C"/>
    <w:rsid w:val="00595B08"/>
    <w:rsid w:val="005D4B9E"/>
    <w:rsid w:val="005F1D05"/>
    <w:rsid w:val="005F4B61"/>
    <w:rsid w:val="006424CC"/>
    <w:rsid w:val="00645F9A"/>
    <w:rsid w:val="0065286C"/>
    <w:rsid w:val="006529D2"/>
    <w:rsid w:val="00667AA5"/>
    <w:rsid w:val="00680EBC"/>
    <w:rsid w:val="006976BC"/>
    <w:rsid w:val="006A33E3"/>
    <w:rsid w:val="006B512C"/>
    <w:rsid w:val="006E69B7"/>
    <w:rsid w:val="00703CDB"/>
    <w:rsid w:val="00734125"/>
    <w:rsid w:val="007C6BF9"/>
    <w:rsid w:val="007F1712"/>
    <w:rsid w:val="00822660"/>
    <w:rsid w:val="00843083"/>
    <w:rsid w:val="0087283C"/>
    <w:rsid w:val="00895973"/>
    <w:rsid w:val="008A0881"/>
    <w:rsid w:val="008C1380"/>
    <w:rsid w:val="008F78A4"/>
    <w:rsid w:val="00931146"/>
    <w:rsid w:val="0093538E"/>
    <w:rsid w:val="00946D2C"/>
    <w:rsid w:val="00957238"/>
    <w:rsid w:val="009759BE"/>
    <w:rsid w:val="00982840"/>
    <w:rsid w:val="009D33B0"/>
    <w:rsid w:val="009D78A6"/>
    <w:rsid w:val="009F63CB"/>
    <w:rsid w:val="00A3693D"/>
    <w:rsid w:val="00A563FD"/>
    <w:rsid w:val="00A66ACB"/>
    <w:rsid w:val="00A7526D"/>
    <w:rsid w:val="00A81701"/>
    <w:rsid w:val="00AA3393"/>
    <w:rsid w:val="00AB289B"/>
    <w:rsid w:val="00AF0E63"/>
    <w:rsid w:val="00AF56C8"/>
    <w:rsid w:val="00B0547D"/>
    <w:rsid w:val="00B26E99"/>
    <w:rsid w:val="00B27C1A"/>
    <w:rsid w:val="00B57412"/>
    <w:rsid w:val="00B6539F"/>
    <w:rsid w:val="00B71E73"/>
    <w:rsid w:val="00B85F72"/>
    <w:rsid w:val="00BA2FDC"/>
    <w:rsid w:val="00BA63EB"/>
    <w:rsid w:val="00BD128C"/>
    <w:rsid w:val="00C04170"/>
    <w:rsid w:val="00C10BAD"/>
    <w:rsid w:val="00C12B96"/>
    <w:rsid w:val="00C31E6C"/>
    <w:rsid w:val="00C3595F"/>
    <w:rsid w:val="00CB45C1"/>
    <w:rsid w:val="00CC33A1"/>
    <w:rsid w:val="00D334A4"/>
    <w:rsid w:val="00D370BC"/>
    <w:rsid w:val="00D5414D"/>
    <w:rsid w:val="00DA1E39"/>
    <w:rsid w:val="00DA5234"/>
    <w:rsid w:val="00E01F63"/>
    <w:rsid w:val="00F01E27"/>
    <w:rsid w:val="00F15790"/>
    <w:rsid w:val="00FA7E3A"/>
    <w:rsid w:val="00FE0E7E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9FD7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styleId="UnresolvedMention">
    <w:name w:val="Unresolved Mention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  <w:style w:type="character" w:customStyle="1" w:styleId="tpa1">
    <w:name w:val="tpa1"/>
    <w:basedOn w:val="DefaultParagraphFont"/>
    <w:rsid w:val="00256138"/>
  </w:style>
  <w:style w:type="character" w:customStyle="1" w:styleId="rvts14">
    <w:name w:val="rvts14"/>
    <w:basedOn w:val="DefaultParagraphFont"/>
    <w:rsid w:val="00256138"/>
  </w:style>
  <w:style w:type="paragraph" w:styleId="ListParagraph">
    <w:name w:val="List Paragraph"/>
    <w:basedOn w:val="Normal"/>
    <w:uiPriority w:val="34"/>
    <w:qFormat/>
    <w:rsid w:val="00680EB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d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.org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NinaS</dc:creator>
  <cp:lastModifiedBy>Gratiela Tiron</cp:lastModifiedBy>
  <cp:revision>3</cp:revision>
  <cp:lastPrinted>2022-03-09T08:01:00Z</cp:lastPrinted>
  <dcterms:created xsi:type="dcterms:W3CDTF">2022-03-09T08:13:00Z</dcterms:created>
  <dcterms:modified xsi:type="dcterms:W3CDTF">2022-03-09T08:18:00Z</dcterms:modified>
</cp:coreProperties>
</file>