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C251" w14:textId="09C4E91A" w:rsidR="006311A2" w:rsidRDefault="006311A2" w:rsidP="00A459DE">
      <w:pPr>
        <w:spacing w:after="0" w:line="240" w:lineRule="auto"/>
        <w:ind w:hanging="142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DFAC84C" wp14:editId="42024710">
            <wp:extent cx="5733415" cy="754655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865F0" w14:textId="635AF98C" w:rsidR="006311A2" w:rsidRPr="00861C1B" w:rsidRDefault="002E4A11" w:rsidP="006311A2">
      <w:pPr>
        <w:spacing w:before="240"/>
        <w:jc w:val="right"/>
        <w:rPr>
          <w:rFonts w:ascii="Trebuchet MS" w:hAnsi="Trebuchet MS"/>
          <w:b/>
          <w:bCs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>25</w:t>
      </w:r>
      <w:r w:rsidR="006311A2" w:rsidRPr="00861C1B">
        <w:rPr>
          <w:rFonts w:ascii="Trebuchet MS" w:hAnsi="Trebuchet MS"/>
          <w:b/>
          <w:sz w:val="24"/>
          <w:szCs w:val="24"/>
          <w:lang w:val="ro-RO"/>
        </w:rPr>
        <w:t xml:space="preserve"> n</w:t>
      </w:r>
      <w:r w:rsidR="006311A2" w:rsidRPr="00861C1B">
        <w:rPr>
          <w:rFonts w:ascii="Trebuchet MS" w:hAnsi="Trebuchet MS"/>
          <w:b/>
          <w:bCs/>
          <w:sz w:val="24"/>
          <w:szCs w:val="24"/>
          <w:lang w:val="ro-RO"/>
        </w:rPr>
        <w:t>oiembrie 2021</w:t>
      </w:r>
    </w:p>
    <w:p w14:paraId="2F7B961C" w14:textId="77777777" w:rsidR="006311A2" w:rsidRPr="00861C1B" w:rsidRDefault="006311A2" w:rsidP="006311A2">
      <w:pPr>
        <w:spacing w:after="0"/>
        <w:jc w:val="right"/>
        <w:rPr>
          <w:rFonts w:ascii="Trebuchet MS" w:hAnsi="Trebuchet MS"/>
          <w:b/>
          <w:sz w:val="24"/>
          <w:szCs w:val="24"/>
          <w:lang w:val="ro-RO"/>
        </w:rPr>
      </w:pPr>
    </w:p>
    <w:p w14:paraId="333A75A2" w14:textId="77777777" w:rsidR="006311A2" w:rsidRPr="00861C1B" w:rsidRDefault="006311A2" w:rsidP="006311A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861C1B">
        <w:rPr>
          <w:rFonts w:ascii="Trebuchet MS" w:hAnsi="Trebuchet MS"/>
          <w:b/>
          <w:bCs/>
          <w:sz w:val="24"/>
          <w:szCs w:val="24"/>
          <w:lang w:val="ro-RO"/>
        </w:rPr>
        <w:t>COMUNICAT DE PRESĂ</w:t>
      </w:r>
    </w:p>
    <w:p w14:paraId="64BF89F0" w14:textId="77777777" w:rsidR="006311A2" w:rsidRPr="00861C1B" w:rsidRDefault="006311A2" w:rsidP="00861C1B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595"/>
        </w:tabs>
        <w:spacing w:before="120" w:after="0" w:line="240" w:lineRule="auto"/>
        <w:jc w:val="center"/>
        <w:rPr>
          <w:rFonts w:ascii="Trebuchet MS" w:eastAsia="MS Mincho" w:hAnsi="Trebuchet MS"/>
          <w:b/>
          <w:i/>
          <w:sz w:val="24"/>
          <w:szCs w:val="24"/>
          <w:lang w:val="ro-RO" w:eastAsia="ja-JP" w:bidi="he-IL"/>
        </w:rPr>
      </w:pPr>
      <w:r w:rsidRPr="00861C1B">
        <w:rPr>
          <w:rFonts w:ascii="Trebuchet MS" w:eastAsia="MS Mincho" w:hAnsi="Trebuchet MS"/>
          <w:b/>
          <w:i/>
          <w:sz w:val="24"/>
          <w:szCs w:val="24"/>
          <w:lang w:val="ro-RO" w:eastAsia="ja-JP" w:bidi="he-IL"/>
        </w:rPr>
        <w:t xml:space="preserve">privind acordarea Schemei de Ajutor de minimis în </w:t>
      </w:r>
      <w:r w:rsidRPr="00861C1B">
        <w:rPr>
          <w:rFonts w:ascii="Trebuchet MS" w:hAnsi="Trebuchet MS"/>
          <w:b/>
          <w:bCs/>
          <w:i/>
          <w:sz w:val="24"/>
          <w:szCs w:val="24"/>
          <w:lang w:val="ro-RO"/>
        </w:rPr>
        <w:t>sectorul apicol</w:t>
      </w:r>
    </w:p>
    <w:p w14:paraId="38EA0FBE" w14:textId="77777777" w:rsidR="00D24074" w:rsidRPr="00861C1B" w:rsidRDefault="00D24074">
      <w:pPr>
        <w:rPr>
          <w:rFonts w:ascii="Trebuchet MS" w:hAnsi="Trebuchet MS"/>
          <w:sz w:val="24"/>
          <w:szCs w:val="24"/>
          <w:lang w:val="ro-RO"/>
        </w:rPr>
      </w:pPr>
    </w:p>
    <w:p w14:paraId="066AB934" w14:textId="76952973" w:rsidR="00A459DE" w:rsidRPr="00861C1B" w:rsidRDefault="00A459DE" w:rsidP="00861C1B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861C1B">
        <w:rPr>
          <w:rFonts w:ascii="Trebuchet MS" w:hAnsi="Trebuchet MS"/>
          <w:sz w:val="24"/>
          <w:szCs w:val="24"/>
          <w:lang w:val="ro-RO"/>
        </w:rPr>
        <w:t xml:space="preserve">Agenția de Plăți și Intervenție pentru Agricultură </w:t>
      </w:r>
      <w:r w:rsidR="006311A2" w:rsidRPr="00861C1B">
        <w:rPr>
          <w:rFonts w:ascii="Trebuchet MS" w:hAnsi="Trebuchet MS"/>
          <w:sz w:val="24"/>
          <w:szCs w:val="24"/>
          <w:lang w:val="ro-RO"/>
        </w:rPr>
        <w:t xml:space="preserve">(APIA) </w:t>
      </w:r>
      <w:r w:rsidR="002E4A11">
        <w:rPr>
          <w:rFonts w:ascii="Trebuchet MS" w:hAnsi="Trebuchet MS"/>
          <w:sz w:val="24"/>
          <w:szCs w:val="24"/>
          <w:lang w:val="ro-RO"/>
        </w:rPr>
        <w:t xml:space="preserve">reamintește apicultorilor interesați că </w:t>
      </w:r>
      <w:r w:rsidR="00C93ADE" w:rsidRPr="00C93ADE">
        <w:rPr>
          <w:rFonts w:ascii="Trebuchet MS" w:hAnsi="Trebuchet MS"/>
          <w:b/>
          <w:bCs/>
          <w:sz w:val="24"/>
          <w:szCs w:val="24"/>
          <w:u w:val="single"/>
          <w:lang w:val="ro-RO"/>
        </w:rPr>
        <w:t xml:space="preserve">termenul limită de depunere a </w:t>
      </w:r>
      <w:r w:rsidR="00861C1B" w:rsidRPr="00C93ADE">
        <w:rPr>
          <w:rFonts w:ascii="Trebuchet MS" w:hAnsi="Trebuchet MS"/>
          <w:b/>
          <w:bCs/>
          <w:sz w:val="24"/>
          <w:szCs w:val="24"/>
          <w:u w:val="single"/>
          <w:lang w:val="ro-RO"/>
        </w:rPr>
        <w:t>cereri</w:t>
      </w:r>
      <w:r w:rsidR="00C93ADE" w:rsidRPr="00C93ADE">
        <w:rPr>
          <w:rFonts w:ascii="Trebuchet MS" w:hAnsi="Trebuchet MS"/>
          <w:b/>
          <w:bCs/>
          <w:sz w:val="24"/>
          <w:szCs w:val="24"/>
          <w:u w:val="single"/>
          <w:lang w:val="ro-RO"/>
        </w:rPr>
        <w:t>lor</w:t>
      </w:r>
      <w:r w:rsidR="00056438" w:rsidRPr="00C93ADE">
        <w:rPr>
          <w:rFonts w:ascii="Trebuchet MS" w:hAnsi="Trebuchet MS"/>
          <w:b/>
          <w:bCs/>
          <w:sz w:val="24"/>
          <w:szCs w:val="24"/>
          <w:u w:val="single"/>
          <w:lang w:val="ro-RO"/>
        </w:rPr>
        <w:t xml:space="preserve"> de acordare a ajutorului </w:t>
      </w:r>
      <w:r w:rsidR="006311A2" w:rsidRPr="00C93ADE">
        <w:rPr>
          <w:rFonts w:ascii="Trebuchet MS" w:hAnsi="Trebuchet MS"/>
          <w:b/>
          <w:bCs/>
          <w:sz w:val="24"/>
          <w:szCs w:val="24"/>
          <w:u w:val="single"/>
          <w:lang w:val="ro-RO"/>
        </w:rPr>
        <w:t>de minimis</w:t>
      </w:r>
      <w:r w:rsidR="006311A2" w:rsidRPr="00056438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="006311A2" w:rsidRPr="00C93ADE">
        <w:rPr>
          <w:rFonts w:ascii="Trebuchet MS" w:hAnsi="Trebuchet MS"/>
          <w:sz w:val="24"/>
          <w:szCs w:val="24"/>
          <w:lang w:val="ro-RO"/>
        </w:rPr>
        <w:t xml:space="preserve">pentru compensarea efectelor hidrometeorologice nefavorabile </w:t>
      </w:r>
      <w:r w:rsidRPr="00C93ADE">
        <w:rPr>
          <w:rFonts w:ascii="Trebuchet MS" w:hAnsi="Trebuchet MS"/>
          <w:sz w:val="24"/>
          <w:szCs w:val="24"/>
          <w:lang w:val="ro-RO"/>
        </w:rPr>
        <w:t>manifestate în perioada martie – mai 2021 asupra</w:t>
      </w:r>
      <w:r w:rsidRPr="00056438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Pr="00C93ADE">
        <w:rPr>
          <w:rFonts w:ascii="Trebuchet MS" w:hAnsi="Trebuchet MS"/>
          <w:b/>
          <w:bCs/>
          <w:sz w:val="24"/>
          <w:szCs w:val="24"/>
          <w:u w:val="single"/>
          <w:lang w:val="ro-RO"/>
        </w:rPr>
        <w:t>sectorului apicol</w:t>
      </w:r>
      <w:r w:rsidR="00C93ADE">
        <w:rPr>
          <w:rFonts w:ascii="Trebuchet MS" w:hAnsi="Trebuchet MS"/>
          <w:bCs/>
          <w:sz w:val="24"/>
          <w:szCs w:val="24"/>
          <w:lang w:val="ro-RO"/>
        </w:rPr>
        <w:t xml:space="preserve">, </w:t>
      </w:r>
      <w:r w:rsidR="00C93ADE" w:rsidRPr="00C93ADE">
        <w:rPr>
          <w:rFonts w:ascii="Trebuchet MS" w:hAnsi="Trebuchet MS"/>
          <w:b/>
          <w:sz w:val="24"/>
          <w:szCs w:val="24"/>
          <w:lang w:val="ro-RO"/>
        </w:rPr>
        <w:t xml:space="preserve">este </w:t>
      </w:r>
      <w:r w:rsidR="00C93ADE" w:rsidRPr="00C93ADE">
        <w:rPr>
          <w:rFonts w:ascii="Trebuchet MS" w:hAnsi="Trebuchet MS"/>
          <w:b/>
          <w:bCs/>
          <w:sz w:val="24"/>
          <w:szCs w:val="24"/>
          <w:u w:val="single"/>
          <w:lang w:val="ro-RO"/>
        </w:rPr>
        <w:t>data de</w:t>
      </w:r>
      <w:r w:rsidR="00C93ADE" w:rsidRPr="00C93ADE">
        <w:rPr>
          <w:rFonts w:ascii="Trebuchet MS" w:hAnsi="Trebuchet MS"/>
          <w:sz w:val="24"/>
          <w:szCs w:val="24"/>
          <w:u w:val="single"/>
          <w:lang w:val="ro-RO"/>
        </w:rPr>
        <w:t xml:space="preserve"> </w:t>
      </w:r>
      <w:r w:rsidR="00C93ADE" w:rsidRPr="00C93ADE">
        <w:rPr>
          <w:rFonts w:ascii="Trebuchet MS" w:hAnsi="Trebuchet MS"/>
          <w:b/>
          <w:bCs/>
          <w:sz w:val="24"/>
          <w:szCs w:val="24"/>
          <w:u w:val="single"/>
          <w:lang w:val="ro-RO"/>
        </w:rPr>
        <w:t>26 noiembrie 2021 inclusiv</w:t>
      </w:r>
      <w:r w:rsidR="00056438">
        <w:rPr>
          <w:rFonts w:ascii="Trebuchet MS" w:hAnsi="Trebuchet MS"/>
          <w:sz w:val="24"/>
          <w:szCs w:val="24"/>
          <w:lang w:val="ro-RO"/>
        </w:rPr>
        <w:t>.</w:t>
      </w:r>
    </w:p>
    <w:p w14:paraId="0DDF55CB" w14:textId="09DE372F" w:rsidR="002E4A11" w:rsidRPr="002E4A11" w:rsidRDefault="002E4A11" w:rsidP="002E4A11">
      <w:pPr>
        <w:spacing w:after="0" w:line="240" w:lineRule="auto"/>
        <w:jc w:val="mediumKashida"/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Cs/>
          <w:sz w:val="24"/>
          <w:szCs w:val="24"/>
          <w:lang w:val="ro-RO"/>
        </w:rPr>
        <w:t xml:space="preserve">Facem precizarea că </w:t>
      </w:r>
      <w:r w:rsidR="00203B8F">
        <w:rPr>
          <w:rFonts w:ascii="Trebuchet MS" w:hAnsi="Trebuchet MS"/>
          <w:bCs/>
          <w:sz w:val="24"/>
          <w:szCs w:val="24"/>
          <w:lang w:val="ro-RO"/>
        </w:rPr>
        <w:t xml:space="preserve">în perioada </w:t>
      </w:r>
      <w:r w:rsidR="00203B8F" w:rsidRPr="00203B8F">
        <w:rPr>
          <w:rFonts w:ascii="Trebuchet MS" w:hAnsi="Trebuchet MS"/>
          <w:bCs/>
          <w:sz w:val="24"/>
          <w:szCs w:val="24"/>
          <w:lang w:val="ro-RO"/>
        </w:rPr>
        <w:t>19 – 24 noiembrie 2021</w:t>
      </w:r>
      <w:r w:rsidR="00203B8F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 w:rsidRPr="000D5BDD">
        <w:rPr>
          <w:rFonts w:ascii="Trebuchet MS" w:hAnsi="Trebuchet MS"/>
          <w:bCs/>
          <w:sz w:val="24"/>
          <w:szCs w:val="24"/>
          <w:lang w:val="ro-RO"/>
        </w:rPr>
        <w:t xml:space="preserve">au fost depuse </w:t>
      </w:r>
      <w:r w:rsidR="00203B8F" w:rsidRPr="00203B8F">
        <w:rPr>
          <w:rFonts w:ascii="Trebuchet MS" w:hAnsi="Trebuchet MS"/>
          <w:b/>
          <w:sz w:val="24"/>
          <w:szCs w:val="24"/>
          <w:lang w:val="ro-RO"/>
        </w:rPr>
        <w:t>14.747</w:t>
      </w:r>
      <w:r w:rsidRPr="00EF6BB0">
        <w:rPr>
          <w:rFonts w:ascii="Trebuchet MS" w:hAnsi="Trebuchet MS"/>
          <w:b/>
          <w:sz w:val="24"/>
          <w:szCs w:val="24"/>
          <w:lang w:val="ro-RO"/>
        </w:rPr>
        <w:t xml:space="preserve"> cereri</w:t>
      </w:r>
      <w:r w:rsidR="00203B8F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203B8F" w:rsidRPr="00203B8F">
        <w:rPr>
          <w:rFonts w:ascii="Trebuchet MS" w:hAnsi="Trebuchet MS"/>
          <w:bCs/>
          <w:sz w:val="24"/>
          <w:szCs w:val="24"/>
          <w:lang w:val="ro-RO"/>
        </w:rPr>
        <w:t>pentru un număr de</w:t>
      </w:r>
      <w:r w:rsidR="00203B8F">
        <w:rPr>
          <w:rFonts w:ascii="Trebuchet MS" w:hAnsi="Trebuchet MS"/>
          <w:b/>
          <w:sz w:val="24"/>
          <w:szCs w:val="24"/>
          <w:lang w:val="ro-RO"/>
        </w:rPr>
        <w:t xml:space="preserve"> 1.377.726 familii</w:t>
      </w:r>
      <w:r w:rsidR="00203B8F" w:rsidRPr="00203B8F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203B8F">
        <w:rPr>
          <w:rFonts w:ascii="Trebuchet MS" w:hAnsi="Trebuchet MS"/>
          <w:b/>
          <w:sz w:val="24"/>
          <w:szCs w:val="24"/>
          <w:lang w:val="ro-RO"/>
        </w:rPr>
        <w:t>de albine</w:t>
      </w:r>
      <w:r w:rsidRPr="00EF6BB0">
        <w:rPr>
          <w:rFonts w:ascii="Trebuchet MS" w:hAnsi="Trebuchet MS"/>
          <w:b/>
          <w:sz w:val="24"/>
          <w:szCs w:val="24"/>
          <w:lang w:val="ro-RO"/>
        </w:rPr>
        <w:t>.</w:t>
      </w:r>
    </w:p>
    <w:p w14:paraId="0F4A1DB8" w14:textId="070EB854" w:rsidR="002E4A11" w:rsidRPr="001F19FF" w:rsidRDefault="00A14B89" w:rsidP="00203B8F">
      <w:pPr>
        <w:spacing w:before="240"/>
        <w:jc w:val="both"/>
        <w:rPr>
          <w:rFonts w:eastAsiaTheme="minorHAnsi"/>
          <w:lang w:val="ro-RO"/>
        </w:rPr>
      </w:pPr>
      <w:r>
        <w:rPr>
          <w:rFonts w:ascii="Trebuchet MS" w:eastAsia="Times New Roman" w:hAnsi="Trebuchet MS"/>
          <w:b/>
          <w:sz w:val="24"/>
          <w:szCs w:val="24"/>
          <w:lang w:val="ro-RO" w:eastAsia="ro-RO"/>
        </w:rPr>
        <w:t>Apicultorii pot accesa f</w:t>
      </w:r>
      <w:r w:rsidR="002E4A11" w:rsidRPr="002E4A11">
        <w:rPr>
          <w:rFonts w:ascii="Trebuchet MS" w:eastAsia="Times New Roman" w:hAnsi="Trebuchet MS"/>
          <w:b/>
          <w:sz w:val="24"/>
          <w:szCs w:val="24"/>
          <w:lang w:val="ro-RO" w:eastAsia="ro-RO"/>
        </w:rPr>
        <w:t xml:space="preserve">ormularele </w:t>
      </w:r>
      <w:r>
        <w:rPr>
          <w:rFonts w:ascii="Trebuchet MS" w:eastAsia="Times New Roman" w:hAnsi="Trebuchet MS"/>
          <w:b/>
          <w:sz w:val="24"/>
          <w:szCs w:val="24"/>
          <w:lang w:val="ro-RO" w:eastAsia="ro-RO"/>
        </w:rPr>
        <w:t xml:space="preserve">necesare depunerii cererii </w:t>
      </w:r>
      <w:r w:rsidR="002E4A11" w:rsidRPr="00056438">
        <w:rPr>
          <w:rFonts w:ascii="Trebuchet MS" w:eastAsia="Times New Roman" w:hAnsi="Trebuchet MS"/>
          <w:b/>
          <w:sz w:val="24"/>
          <w:szCs w:val="24"/>
          <w:lang w:val="ro-RO" w:eastAsia="ro-RO"/>
        </w:rPr>
        <w:t xml:space="preserve">pe site-ul APIA </w:t>
      </w:r>
      <w:r w:rsidR="009D3B8A">
        <w:fldChar w:fldCharType="begin"/>
      </w:r>
      <w:r w:rsidR="009D3B8A" w:rsidRPr="00203B8F">
        <w:rPr>
          <w:lang w:val="ro-RO"/>
        </w:rPr>
        <w:instrText xml:space="preserve"> HYPERLINK "http://www.apia.org.ro" </w:instrText>
      </w:r>
      <w:r w:rsidR="009D3B8A">
        <w:fldChar w:fldCharType="separate"/>
      </w:r>
      <w:r w:rsidR="002E4A11" w:rsidRPr="00A14B89">
        <w:rPr>
          <w:rStyle w:val="Hyperlink"/>
          <w:rFonts w:ascii="Trebuchet MS" w:eastAsia="Times New Roman" w:hAnsi="Trebuchet MS"/>
          <w:b/>
          <w:color w:val="000000" w:themeColor="text1"/>
          <w:sz w:val="24"/>
          <w:szCs w:val="24"/>
          <w:u w:val="none"/>
          <w:lang w:val="ro-RO" w:eastAsia="ro-RO"/>
        </w:rPr>
        <w:t>www.apia.org.ro</w:t>
      </w:r>
      <w:r w:rsidR="009D3B8A">
        <w:rPr>
          <w:rStyle w:val="Hyperlink"/>
          <w:rFonts w:ascii="Trebuchet MS" w:eastAsia="Times New Roman" w:hAnsi="Trebuchet MS"/>
          <w:b/>
          <w:color w:val="000000" w:themeColor="text1"/>
          <w:sz w:val="24"/>
          <w:szCs w:val="24"/>
          <w:u w:val="none"/>
          <w:lang w:val="ro-RO" w:eastAsia="ro-RO"/>
        </w:rPr>
        <w:fldChar w:fldCharType="end"/>
      </w:r>
      <w:r>
        <w:rPr>
          <w:rFonts w:ascii="Trebuchet MS" w:eastAsia="Times New Roman" w:hAnsi="Trebuchet MS"/>
          <w:bCs/>
          <w:sz w:val="24"/>
          <w:szCs w:val="24"/>
          <w:lang w:val="ro-RO" w:eastAsia="ro-RO"/>
        </w:rPr>
        <w:t xml:space="preserve"> (</w:t>
      </w:r>
      <w:r w:rsidR="002E4A11" w:rsidRPr="00056438">
        <w:rPr>
          <w:rFonts w:ascii="Trebuchet MS" w:eastAsia="Times New Roman" w:hAnsi="Trebuchet MS"/>
          <w:bCs/>
          <w:sz w:val="24"/>
          <w:szCs w:val="24"/>
          <w:lang w:val="ro-RO" w:eastAsia="ro-RO"/>
        </w:rPr>
        <w:t>link</w:t>
      </w:r>
      <w:r>
        <w:rPr>
          <w:rFonts w:ascii="Trebuchet MS" w:eastAsia="Times New Roman" w:hAnsi="Trebuchet MS"/>
          <w:bCs/>
          <w:sz w:val="24"/>
          <w:szCs w:val="24"/>
          <w:lang w:val="ro-RO" w:eastAsia="ro-RO"/>
        </w:rPr>
        <w:t>:</w:t>
      </w:r>
      <w:r w:rsidR="002E4A11">
        <w:rPr>
          <w:rFonts w:ascii="Trebuchet MS" w:eastAsia="Times New Roman" w:hAnsi="Trebuchet MS"/>
          <w:bCs/>
          <w:sz w:val="24"/>
          <w:szCs w:val="24"/>
          <w:lang w:val="ro-RO" w:eastAsia="ro-RO"/>
        </w:rPr>
        <w:t xml:space="preserve"> </w:t>
      </w:r>
      <w:r w:rsidR="003B27F3">
        <w:fldChar w:fldCharType="begin"/>
      </w:r>
      <w:r w:rsidR="003B27F3" w:rsidRPr="001D6DE0">
        <w:rPr>
          <w:lang w:val="ro-RO"/>
        </w:rPr>
        <w:instrText xml:space="preserve"> HYPERLINK "http://www.apia.org.ro/ro/ajutor-minimis-sector-apicol" </w:instrText>
      </w:r>
      <w:r w:rsidR="003B27F3">
        <w:fldChar w:fldCharType="separate"/>
      </w:r>
      <w:r w:rsidR="001F19FF" w:rsidRPr="001F19FF">
        <w:rPr>
          <w:rStyle w:val="Hyperlink"/>
          <w:color w:val="0070C0"/>
          <w:lang w:val="ro-RO"/>
        </w:rPr>
        <w:t>http://www.apia.org.ro/ro/ajutor-minimis-sector-apicol</w:t>
      </w:r>
      <w:r w:rsidR="003B27F3">
        <w:rPr>
          <w:rStyle w:val="Hyperlink"/>
          <w:color w:val="0070C0"/>
          <w:lang w:val="ro-RO"/>
        </w:rPr>
        <w:fldChar w:fldCharType="end"/>
      </w:r>
      <w:r w:rsidRPr="001F19FF">
        <w:rPr>
          <w:rStyle w:val="Hyperlink"/>
          <w:rFonts w:ascii="Trebuchet MS" w:eastAsia="Times New Roman" w:hAnsi="Trebuchet MS"/>
          <w:bCs/>
          <w:color w:val="auto"/>
          <w:sz w:val="24"/>
          <w:szCs w:val="24"/>
          <w:u w:val="none"/>
          <w:lang w:val="ro-RO" w:eastAsia="ro-RO"/>
        </w:rPr>
        <w:t>)</w:t>
      </w:r>
      <w:r w:rsidR="002E4A11">
        <w:rPr>
          <w:rFonts w:ascii="Trebuchet MS" w:eastAsia="Times New Roman" w:hAnsi="Trebuchet MS"/>
          <w:bCs/>
          <w:sz w:val="24"/>
          <w:szCs w:val="24"/>
          <w:lang w:val="ro-RO" w:eastAsia="ro-RO"/>
        </w:rPr>
        <w:t>.</w:t>
      </w:r>
    </w:p>
    <w:p w14:paraId="5F94F907" w14:textId="77777777" w:rsidR="00A14B89" w:rsidRPr="00861C1B" w:rsidRDefault="00A14B89" w:rsidP="00A14B89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861C1B">
        <w:rPr>
          <w:rFonts w:ascii="Trebuchet MS" w:hAnsi="Trebuchet MS"/>
          <w:b/>
          <w:sz w:val="24"/>
          <w:szCs w:val="24"/>
          <w:lang w:val="ro-RO"/>
        </w:rPr>
        <w:t>Cuantumul ajutorului este în valoare de</w:t>
      </w:r>
      <w:r w:rsidRPr="00861C1B">
        <w:rPr>
          <w:rFonts w:ascii="Trebuchet MS" w:hAnsi="Trebuchet MS"/>
          <w:sz w:val="24"/>
          <w:szCs w:val="24"/>
          <w:lang w:val="ro-RO"/>
        </w:rPr>
        <w:t xml:space="preserve"> </w:t>
      </w:r>
      <w:r w:rsidRPr="00861C1B">
        <w:rPr>
          <w:rFonts w:ascii="Trebuchet MS" w:hAnsi="Trebuchet MS"/>
          <w:b/>
          <w:sz w:val="24"/>
          <w:szCs w:val="24"/>
          <w:lang w:val="ro-RO"/>
        </w:rPr>
        <w:t>23,7 lei/familia de albine</w:t>
      </w:r>
      <w:r w:rsidRPr="00861C1B">
        <w:rPr>
          <w:rFonts w:ascii="Trebuchet MS" w:hAnsi="Trebuchet MS"/>
          <w:sz w:val="24"/>
          <w:szCs w:val="24"/>
          <w:lang w:val="ro-RO"/>
        </w:rPr>
        <w:t xml:space="preserve">. </w:t>
      </w:r>
    </w:p>
    <w:p w14:paraId="712272FB" w14:textId="77777777" w:rsidR="00A14B89" w:rsidRPr="00861C1B" w:rsidRDefault="00A14B89" w:rsidP="00A14B89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861C1B">
        <w:rPr>
          <w:rFonts w:ascii="Trebuchet MS" w:hAnsi="Trebuchet MS"/>
          <w:b/>
          <w:sz w:val="24"/>
          <w:szCs w:val="24"/>
          <w:lang w:val="ro-RO"/>
        </w:rPr>
        <w:t xml:space="preserve">Valoarea totală a schemei de ajutor de minimis este de 53.250.724 lei, </w:t>
      </w:r>
      <w:r w:rsidRPr="00861C1B">
        <w:rPr>
          <w:rFonts w:ascii="Trebuchet MS" w:hAnsi="Trebuchet MS"/>
          <w:sz w:val="24"/>
          <w:szCs w:val="24"/>
          <w:lang w:val="ro-RO"/>
        </w:rPr>
        <w:t>reprezentând 10.763.157,96 euro</w:t>
      </w:r>
      <w:r w:rsidRPr="00861C1B">
        <w:rPr>
          <w:rFonts w:ascii="Trebuchet MS" w:hAnsi="Trebuchet MS"/>
          <w:bCs/>
          <w:sz w:val="24"/>
          <w:szCs w:val="24"/>
          <w:lang w:val="ro-RO"/>
        </w:rPr>
        <w:t xml:space="preserve"> la cursul de schimb stabilit de Banca Centrală Europeană în data de 30 septembrie  2021, respectiv </w:t>
      </w:r>
      <w:r w:rsidRPr="00861C1B">
        <w:rPr>
          <w:rFonts w:ascii="Trebuchet MS" w:hAnsi="Trebuchet MS"/>
          <w:sz w:val="24"/>
          <w:szCs w:val="24"/>
          <w:lang w:val="ro-RO"/>
        </w:rPr>
        <w:t>4,9475 lei petru un euro.</w:t>
      </w:r>
    </w:p>
    <w:p w14:paraId="51A20789" w14:textId="77777777" w:rsidR="00A14B89" w:rsidRPr="00861C1B" w:rsidRDefault="00A14B89" w:rsidP="00A14B89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861C1B">
        <w:rPr>
          <w:rFonts w:ascii="Trebuchet MS" w:hAnsi="Trebuchet MS"/>
          <w:b/>
          <w:sz w:val="24"/>
          <w:szCs w:val="24"/>
          <w:lang w:val="ro-RO"/>
        </w:rPr>
        <w:t xml:space="preserve">Sursa de finanțare </w:t>
      </w:r>
      <w:r w:rsidRPr="00861C1B">
        <w:rPr>
          <w:rFonts w:ascii="Trebuchet MS" w:hAnsi="Trebuchet MS"/>
          <w:sz w:val="24"/>
          <w:szCs w:val="24"/>
          <w:lang w:val="ro-RO"/>
        </w:rPr>
        <w:t>este</w:t>
      </w:r>
      <w:r w:rsidRPr="00861C1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861C1B">
        <w:rPr>
          <w:rFonts w:ascii="Trebuchet MS" w:hAnsi="Trebuchet MS"/>
          <w:sz w:val="24"/>
          <w:szCs w:val="24"/>
          <w:lang w:val="ro-RO"/>
        </w:rPr>
        <w:t>bugetul de stat, în limita prevederilor bugetare aprobate Ministerului Agriculturii și Dezvoltării Rurale.</w:t>
      </w:r>
    </w:p>
    <w:p w14:paraId="5007F274" w14:textId="77777777" w:rsidR="00A14B89" w:rsidRPr="00861C1B" w:rsidRDefault="00A14B89" w:rsidP="00A14B89">
      <w:pPr>
        <w:spacing w:before="240" w:after="0" w:line="240" w:lineRule="auto"/>
        <w:jc w:val="both"/>
        <w:rPr>
          <w:rFonts w:ascii="Trebuchet MS" w:eastAsia="Times New Roman" w:hAnsi="Trebuchet MS"/>
          <w:b/>
          <w:sz w:val="24"/>
          <w:szCs w:val="24"/>
          <w:lang w:val="fr-FR" w:eastAsia="ro-RO"/>
        </w:rPr>
      </w:pPr>
      <w:r w:rsidRPr="00861C1B">
        <w:rPr>
          <w:rFonts w:ascii="Trebuchet MS" w:eastAsia="Times New Roman" w:hAnsi="Trebuchet MS"/>
          <w:b/>
          <w:sz w:val="24"/>
          <w:szCs w:val="24"/>
          <w:lang w:val="ro-RO" w:eastAsia="ro-RO"/>
        </w:rPr>
        <w:t xml:space="preserve">Termen de plată </w:t>
      </w:r>
      <w:r w:rsidRPr="00861C1B">
        <w:rPr>
          <w:rFonts w:ascii="Trebuchet MS" w:eastAsia="Times New Roman" w:hAnsi="Trebuchet MS"/>
          <w:bCs/>
          <w:sz w:val="24"/>
          <w:szCs w:val="24"/>
          <w:lang w:val="ro-RO" w:eastAsia="ro-RO"/>
        </w:rPr>
        <w:t>a ajutorului</w:t>
      </w:r>
      <w:r w:rsidRPr="00861C1B">
        <w:rPr>
          <w:rFonts w:ascii="Trebuchet MS" w:eastAsia="Times New Roman" w:hAnsi="Trebuchet MS"/>
          <w:b/>
          <w:sz w:val="24"/>
          <w:szCs w:val="24"/>
          <w:lang w:val="ro-RO" w:eastAsia="ro-RO"/>
        </w:rPr>
        <w:t xml:space="preserve"> </w:t>
      </w:r>
      <w:r w:rsidRPr="00861C1B">
        <w:rPr>
          <w:rFonts w:ascii="Trebuchet MS" w:hAnsi="Trebuchet MS"/>
          <w:sz w:val="24"/>
          <w:szCs w:val="24"/>
          <w:lang w:val="ro-RO"/>
        </w:rPr>
        <w:t xml:space="preserve">de minimis </w:t>
      </w:r>
      <w:r w:rsidRPr="00861C1B">
        <w:rPr>
          <w:rFonts w:ascii="Trebuchet MS" w:eastAsia="Times New Roman" w:hAnsi="Trebuchet MS"/>
          <w:sz w:val="24"/>
          <w:szCs w:val="24"/>
          <w:lang w:val="ro-RO" w:eastAsia="ro-RO"/>
        </w:rPr>
        <w:t>este</w:t>
      </w:r>
      <w:r w:rsidRPr="00861C1B">
        <w:rPr>
          <w:rFonts w:ascii="Trebuchet MS" w:eastAsia="Times New Roman" w:hAnsi="Trebuchet MS"/>
          <w:sz w:val="24"/>
          <w:szCs w:val="24"/>
          <w:lang w:val="fr-FR" w:eastAsia="ro-RO"/>
        </w:rPr>
        <w:t xml:space="preserve"> data de </w:t>
      </w:r>
      <w:r w:rsidRPr="00861C1B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31 </w:t>
      </w:r>
      <w:proofErr w:type="spellStart"/>
      <w:r w:rsidRPr="00861C1B">
        <w:rPr>
          <w:rFonts w:ascii="Trebuchet MS" w:eastAsia="Times New Roman" w:hAnsi="Trebuchet MS"/>
          <w:b/>
          <w:sz w:val="24"/>
          <w:szCs w:val="24"/>
          <w:lang w:val="fr-FR" w:eastAsia="ro-RO"/>
        </w:rPr>
        <w:t>decembrie</w:t>
      </w:r>
      <w:proofErr w:type="spellEnd"/>
      <w:r w:rsidRPr="00861C1B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2021.</w:t>
      </w:r>
    </w:p>
    <w:p w14:paraId="474FB6D0" w14:textId="78AED0C3" w:rsidR="001C47B0" w:rsidRPr="00861C1B" w:rsidRDefault="00A459DE" w:rsidP="00861C1B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861C1B">
        <w:rPr>
          <w:rFonts w:ascii="Trebuchet MS" w:hAnsi="Trebuchet MS"/>
          <w:b/>
          <w:bCs/>
          <w:sz w:val="24"/>
          <w:szCs w:val="24"/>
          <w:lang w:val="ro-RO"/>
        </w:rPr>
        <w:t>Ajutorul de minimis se acordă întreprinderilor care își desfășoară activitatea în sectorul apicol</w:t>
      </w:r>
      <w:r w:rsidRPr="00861C1B">
        <w:rPr>
          <w:rFonts w:ascii="Trebuchet MS" w:hAnsi="Trebuchet MS"/>
          <w:sz w:val="24"/>
          <w:szCs w:val="24"/>
          <w:lang w:val="ro-RO"/>
        </w:rPr>
        <w:t xml:space="preserve">, </w:t>
      </w:r>
      <w:r w:rsidRPr="00861C1B">
        <w:rPr>
          <w:rFonts w:ascii="Trebuchet MS" w:hAnsi="Trebuchet MS"/>
          <w:b/>
          <w:bCs/>
          <w:sz w:val="24"/>
          <w:szCs w:val="24"/>
          <w:lang w:val="ro-RO"/>
        </w:rPr>
        <w:t>în domeniul producției primare</w:t>
      </w:r>
      <w:r w:rsidRPr="00861C1B">
        <w:rPr>
          <w:rFonts w:ascii="Trebuchet MS" w:hAnsi="Trebuchet MS"/>
          <w:sz w:val="24"/>
          <w:szCs w:val="24"/>
          <w:lang w:val="ro-RO"/>
        </w:rPr>
        <w:t xml:space="preserve">, </w:t>
      </w:r>
      <w:r w:rsidRPr="00861C1B">
        <w:rPr>
          <w:rFonts w:ascii="Trebuchet MS" w:hAnsi="Trebuchet MS"/>
          <w:bCs/>
          <w:sz w:val="24"/>
          <w:szCs w:val="24"/>
          <w:lang w:val="ro-RO"/>
        </w:rPr>
        <w:t xml:space="preserve">pentru compensarea efectelor fenomenelor hidrometeorologice nefavorabile manifestate în perioada martie – mai 2021 asupra sectorului apicol, astfel încât să se asigure </w:t>
      </w:r>
      <w:r w:rsidRPr="00861C1B">
        <w:rPr>
          <w:rFonts w:ascii="Trebuchet MS" w:hAnsi="Trebuchet MS"/>
          <w:sz w:val="24"/>
          <w:szCs w:val="24"/>
          <w:lang w:val="ro-RO"/>
        </w:rPr>
        <w:t>continuarea ciclului de producție.</w:t>
      </w:r>
    </w:p>
    <w:p w14:paraId="60045B16" w14:textId="42FA600F" w:rsidR="002212D0" w:rsidRPr="00861C1B" w:rsidRDefault="002212D0" w:rsidP="00AB3DBD">
      <w:pPr>
        <w:spacing w:before="360" w:after="0" w:line="240" w:lineRule="auto"/>
        <w:jc w:val="both"/>
        <w:rPr>
          <w:rFonts w:ascii="Trebuchet MS" w:hAnsi="Trebuchet MS"/>
          <w:b/>
          <w:i/>
          <w:sz w:val="24"/>
          <w:szCs w:val="24"/>
          <w:lang w:val="ro-RO"/>
        </w:rPr>
      </w:pPr>
      <w:r w:rsidRPr="00861C1B">
        <w:rPr>
          <w:rFonts w:ascii="Trebuchet MS" w:hAnsi="Trebuchet MS"/>
          <w:b/>
          <w:i/>
          <w:sz w:val="24"/>
          <w:szCs w:val="24"/>
          <w:lang w:val="ro-RO"/>
        </w:rPr>
        <w:t xml:space="preserve">APIA, mereu </w:t>
      </w:r>
      <w:r w:rsidR="00831852" w:rsidRPr="00861C1B">
        <w:rPr>
          <w:rFonts w:ascii="Trebuchet MS" w:hAnsi="Trebuchet MS"/>
          <w:b/>
          <w:i/>
          <w:sz w:val="24"/>
          <w:szCs w:val="24"/>
          <w:lang w:val="ro-RO"/>
        </w:rPr>
        <w:t xml:space="preserve">alături </w:t>
      </w:r>
      <w:r w:rsidRPr="00861C1B">
        <w:rPr>
          <w:rFonts w:ascii="Trebuchet MS" w:hAnsi="Trebuchet MS"/>
          <w:b/>
          <w:i/>
          <w:sz w:val="24"/>
          <w:szCs w:val="24"/>
          <w:lang w:val="ro-RO"/>
        </w:rPr>
        <w:t>de fermieri!</w:t>
      </w:r>
    </w:p>
    <w:p w14:paraId="2227356F" w14:textId="77777777" w:rsidR="003B349C" w:rsidRPr="00861C1B" w:rsidRDefault="003B349C" w:rsidP="00A459DE">
      <w:pPr>
        <w:jc w:val="both"/>
        <w:rPr>
          <w:rFonts w:ascii="Trebuchet MS" w:hAnsi="Trebuchet MS"/>
          <w:sz w:val="24"/>
          <w:szCs w:val="24"/>
          <w:lang w:val="ro-RO"/>
        </w:rPr>
      </w:pPr>
    </w:p>
    <w:p w14:paraId="02016691" w14:textId="77777777" w:rsidR="00861C1B" w:rsidRPr="00861C1B" w:rsidRDefault="00861C1B" w:rsidP="00861C1B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861C1B">
        <w:rPr>
          <w:rFonts w:ascii="Trebuchet MS" w:hAnsi="Trebuchet MS"/>
          <w:b/>
          <w:bCs/>
          <w:sz w:val="24"/>
          <w:szCs w:val="24"/>
          <w:lang w:val="ro-RO"/>
        </w:rPr>
        <w:t>SERVICIUL RELAŢII CU PUBLICUL ŞI COMUNICARE</w:t>
      </w:r>
    </w:p>
    <w:p w14:paraId="5539A004" w14:textId="77777777" w:rsidR="00A459DE" w:rsidRPr="00861C1B" w:rsidRDefault="00A459DE" w:rsidP="00A459DE">
      <w:pPr>
        <w:jc w:val="both"/>
        <w:rPr>
          <w:rFonts w:ascii="Trebuchet MS" w:hAnsi="Trebuchet MS"/>
          <w:sz w:val="24"/>
          <w:szCs w:val="24"/>
          <w:lang w:val="ro-RO"/>
        </w:rPr>
      </w:pPr>
    </w:p>
    <w:sectPr w:rsidR="00A459DE" w:rsidRPr="00861C1B" w:rsidSect="00056438">
      <w:pgSz w:w="11909" w:h="16834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1582"/>
    <w:multiLevelType w:val="hybridMultilevel"/>
    <w:tmpl w:val="ABBAACC4"/>
    <w:lvl w:ilvl="0" w:tplc="549A2BF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55"/>
    <w:rsid w:val="00022D66"/>
    <w:rsid w:val="00056438"/>
    <w:rsid w:val="000D7093"/>
    <w:rsid w:val="001C47B0"/>
    <w:rsid w:val="001C7FDB"/>
    <w:rsid w:val="001D6DE0"/>
    <w:rsid w:val="001F19FF"/>
    <w:rsid w:val="00203B8F"/>
    <w:rsid w:val="002212D0"/>
    <w:rsid w:val="002C1FF9"/>
    <w:rsid w:val="002E4A11"/>
    <w:rsid w:val="003B349C"/>
    <w:rsid w:val="00435F69"/>
    <w:rsid w:val="00493A26"/>
    <w:rsid w:val="00523374"/>
    <w:rsid w:val="006311A2"/>
    <w:rsid w:val="008250F0"/>
    <w:rsid w:val="00831852"/>
    <w:rsid w:val="00861C1B"/>
    <w:rsid w:val="008B3D2F"/>
    <w:rsid w:val="009C79E6"/>
    <w:rsid w:val="009D3B8A"/>
    <w:rsid w:val="009F6C63"/>
    <w:rsid w:val="00A14B89"/>
    <w:rsid w:val="00A30628"/>
    <w:rsid w:val="00A314F8"/>
    <w:rsid w:val="00A41055"/>
    <w:rsid w:val="00A459DE"/>
    <w:rsid w:val="00A60B03"/>
    <w:rsid w:val="00A740BA"/>
    <w:rsid w:val="00AB3DBD"/>
    <w:rsid w:val="00AD4AAA"/>
    <w:rsid w:val="00B34818"/>
    <w:rsid w:val="00B637A6"/>
    <w:rsid w:val="00C203A0"/>
    <w:rsid w:val="00C2581A"/>
    <w:rsid w:val="00C51D93"/>
    <w:rsid w:val="00C93ADE"/>
    <w:rsid w:val="00CC2D2F"/>
    <w:rsid w:val="00D24074"/>
    <w:rsid w:val="00D33CAA"/>
    <w:rsid w:val="00DB1B03"/>
    <w:rsid w:val="00E30555"/>
    <w:rsid w:val="00E61C34"/>
    <w:rsid w:val="00E67AA5"/>
    <w:rsid w:val="00F35AAC"/>
    <w:rsid w:val="00F36EF6"/>
    <w:rsid w:val="00F45AEB"/>
    <w:rsid w:val="00F62724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6174"/>
  <w15:chartTrackingRefBased/>
  <w15:docId w15:val="{A795A504-19CE-43D2-BDC7-3E8A82FF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7B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3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4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49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49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9C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5AAC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61C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4B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Nicolescu</dc:creator>
  <cp:keywords/>
  <dc:description/>
  <cp:lastModifiedBy>Gina Darjanschi</cp:lastModifiedBy>
  <cp:revision>5</cp:revision>
  <cp:lastPrinted>2021-11-24T15:16:00Z</cp:lastPrinted>
  <dcterms:created xsi:type="dcterms:W3CDTF">2021-11-24T14:50:00Z</dcterms:created>
  <dcterms:modified xsi:type="dcterms:W3CDTF">2021-11-24T15:22:00Z</dcterms:modified>
</cp:coreProperties>
</file>