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7" w:rsidRDefault="000A5820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727" w:rsidRPr="00D66099" w:rsidRDefault="000A5820">
      <w:pPr>
        <w:spacing w:after="33"/>
        <w:ind w:left="70"/>
        <w:jc w:val="center"/>
        <w:rPr>
          <w:rFonts w:ascii="Times New Roman" w:hAnsi="Times New Roman" w:cs="Times New Roman"/>
        </w:rPr>
      </w:pPr>
      <w:r w:rsidRPr="00D66099">
        <w:rPr>
          <w:rFonts w:ascii="Times New Roman" w:eastAsia="Times New Roman" w:hAnsi="Times New Roman" w:cs="Times New Roman"/>
          <w:sz w:val="28"/>
        </w:rPr>
        <w:t xml:space="preserve"> </w:t>
      </w:r>
    </w:p>
    <w:p w:rsidR="00903727" w:rsidRPr="00D66099" w:rsidRDefault="000A5820">
      <w:pPr>
        <w:pStyle w:val="Heading1"/>
        <w:ind w:left="13" w:right="3"/>
      </w:pPr>
      <w:r w:rsidRPr="00D66099">
        <w:t xml:space="preserve">HOTĂRÂRE </w:t>
      </w:r>
    </w:p>
    <w:p w:rsidR="00903727" w:rsidRPr="00CD2F69" w:rsidRDefault="000A5820">
      <w:pPr>
        <w:spacing w:after="0"/>
        <w:ind w:left="70"/>
        <w:jc w:val="center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b/>
          <w:sz w:val="28"/>
          <w:lang w:val="ro-RO"/>
        </w:rPr>
        <w:t xml:space="preserve"> </w:t>
      </w:r>
    </w:p>
    <w:p w:rsidR="00903727" w:rsidRPr="00CE6AA6" w:rsidRDefault="000A5820">
      <w:pPr>
        <w:spacing w:after="18"/>
        <w:ind w:right="111"/>
        <w:jc w:val="right"/>
        <w:rPr>
          <w:rFonts w:ascii="Times New Roman" w:hAnsi="Times New Roman" w:cs="Times New Roman"/>
          <w:b/>
          <w:lang w:val="ro-RO"/>
        </w:rPr>
      </w:pPr>
      <w:r w:rsidRPr="00CE6AA6">
        <w:rPr>
          <w:rFonts w:ascii="Times New Roman" w:eastAsia="Times New Roman" w:hAnsi="Times New Roman" w:cs="Times New Roman"/>
          <w:b/>
          <w:sz w:val="28"/>
          <w:lang w:val="ro-RO"/>
        </w:rPr>
        <w:t>pentru aprobarea Regulamentului de punere în aplicare a dispozi</w:t>
      </w:r>
      <w:r w:rsidRPr="00CE6AA6">
        <w:rPr>
          <w:rFonts w:asciiTheme="minorHAnsi" w:eastAsia="Times New Roman" w:hAnsiTheme="minorHAnsi" w:cs="Times New Roman"/>
          <w:b/>
          <w:sz w:val="28"/>
          <w:lang w:val="ro-RO"/>
        </w:rPr>
        <w:t>ț</w:t>
      </w:r>
      <w:r w:rsidRPr="00CE6AA6">
        <w:rPr>
          <w:rFonts w:ascii="Times New Roman" w:eastAsia="Times New Roman" w:hAnsi="Times New Roman" w:cs="Times New Roman"/>
          <w:b/>
          <w:sz w:val="28"/>
          <w:lang w:val="ro-RO"/>
        </w:rPr>
        <w:t xml:space="preserve">iilor Legii </w:t>
      </w:r>
    </w:p>
    <w:p w:rsidR="00903727" w:rsidRPr="00CE6AA6" w:rsidRDefault="00D66099">
      <w:pPr>
        <w:spacing w:after="147" w:line="313" w:lineRule="auto"/>
        <w:jc w:val="center"/>
        <w:rPr>
          <w:rFonts w:ascii="Times New Roman" w:hAnsi="Times New Roman" w:cs="Times New Roman"/>
          <w:b/>
          <w:lang w:val="ro-RO"/>
        </w:rPr>
      </w:pPr>
      <w:r w:rsidRPr="00CE6AA6">
        <w:rPr>
          <w:rFonts w:ascii="Times New Roman" w:eastAsia="Times New Roman" w:hAnsi="Times New Roman" w:cs="Times New Roman"/>
          <w:b/>
          <w:sz w:val="28"/>
          <w:lang w:val="ro-RO"/>
        </w:rPr>
        <w:t>nr.</w:t>
      </w:r>
      <w:r w:rsidR="000A5820" w:rsidRPr="00CE6AA6">
        <w:rPr>
          <w:rFonts w:ascii="Times New Roman" w:eastAsia="Times New Roman" w:hAnsi="Times New Roman" w:cs="Times New Roman"/>
          <w:b/>
          <w:sz w:val="28"/>
          <w:lang w:val="ro-RO"/>
        </w:rPr>
        <w:t xml:space="preserve">146/2002 privind regimul juridic al fundaţiilor judeţene pentru tineret şi a municipiului Bucureşti, cu modificările </w:t>
      </w:r>
      <w:r w:rsidR="000A5820" w:rsidRPr="00CE6AA6">
        <w:rPr>
          <w:rFonts w:asciiTheme="minorHAnsi" w:eastAsia="Times New Roman" w:hAnsiTheme="minorHAnsi" w:cs="Times New Roman"/>
          <w:b/>
          <w:sz w:val="28"/>
          <w:lang w:val="ro-RO"/>
        </w:rPr>
        <w:t>ș</w:t>
      </w:r>
      <w:r w:rsidR="000A5820" w:rsidRPr="00CE6AA6">
        <w:rPr>
          <w:rFonts w:ascii="Times New Roman" w:eastAsia="Times New Roman" w:hAnsi="Times New Roman" w:cs="Times New Roman"/>
          <w:b/>
          <w:sz w:val="28"/>
          <w:lang w:val="ro-RO"/>
        </w:rPr>
        <w:t xml:space="preserve">i completările ulterioare </w:t>
      </w:r>
    </w:p>
    <w:p w:rsidR="00903727" w:rsidRPr="00CD2F69" w:rsidRDefault="000A5820">
      <w:pPr>
        <w:spacing w:after="0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>
      <w:pPr>
        <w:spacing w:after="0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903727" w:rsidP="00CE6AA6">
      <w:pPr>
        <w:spacing w:after="0"/>
        <w:rPr>
          <w:rFonts w:ascii="Times New Roman" w:hAnsi="Times New Roman" w:cs="Times New Roman"/>
          <w:lang w:val="ro-RO"/>
        </w:rPr>
      </w:pPr>
    </w:p>
    <w:p w:rsidR="00903727" w:rsidRPr="00CD2F69" w:rsidRDefault="001C06F9" w:rsidP="00D66099">
      <w:pPr>
        <w:tabs>
          <w:tab w:val="right" w:pos="9361"/>
        </w:tabs>
        <w:spacing w:after="3" w:line="255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sz w:val="28"/>
          <w:lang w:val="ro-RO"/>
        </w:rPr>
        <w:t>În temeiul art.</w:t>
      </w:r>
      <w:r w:rsidR="000A5820" w:rsidRPr="00CD2F69">
        <w:rPr>
          <w:rFonts w:ascii="Times New Roman" w:eastAsia="Times New Roman" w:hAnsi="Times New Roman" w:cs="Times New Roman"/>
          <w:sz w:val="28"/>
          <w:lang w:val="ro-RO"/>
        </w:rPr>
        <w:t xml:space="preserve">108 din Constituţia României, republicată </w:t>
      </w:r>
      <w:r w:rsidR="000A5820" w:rsidRPr="00CD2F69">
        <w:rPr>
          <w:rFonts w:asciiTheme="minorHAnsi" w:eastAsia="Times New Roman" w:hAnsiTheme="minorHAnsi" w:cs="Times New Roman"/>
          <w:sz w:val="28"/>
          <w:lang w:val="ro-RO"/>
        </w:rPr>
        <w:t>ș</w:t>
      </w:r>
      <w:r w:rsidR="000A5820" w:rsidRPr="00CD2F69">
        <w:rPr>
          <w:rFonts w:ascii="Times New Roman" w:eastAsia="Times New Roman" w:hAnsi="Times New Roman" w:cs="Times New Roman"/>
          <w:sz w:val="28"/>
          <w:lang w:val="ro-RO"/>
        </w:rPr>
        <w:t xml:space="preserve">i al </w:t>
      </w:r>
      <w:r>
        <w:rPr>
          <w:rFonts w:ascii="Times New Roman" w:eastAsia="Times New Roman" w:hAnsi="Times New Roman" w:cs="Times New Roman"/>
          <w:sz w:val="28"/>
          <w:lang w:val="ro-RO"/>
        </w:rPr>
        <w:t>art.10</w:t>
      </w:r>
      <w:r w:rsidR="00E327C8">
        <w:rPr>
          <w:rFonts w:ascii="Times New Roman" w:eastAsia="Times New Roman" w:hAnsi="Times New Roman" w:cs="Times New Roman"/>
          <w:sz w:val="28"/>
          <w:lang w:val="ro-RO"/>
        </w:rPr>
        <w:t xml:space="preserve"> alin.(7)</w:t>
      </w:r>
      <w:r>
        <w:rPr>
          <w:rFonts w:ascii="Times New Roman" w:eastAsia="Times New Roman" w:hAnsi="Times New Roman" w:cs="Times New Roman"/>
          <w:sz w:val="28"/>
          <w:lang w:val="ro-RO"/>
        </w:rPr>
        <w:t>, art.11</w:t>
      </w:r>
      <w:r w:rsidR="00E327C8">
        <w:rPr>
          <w:rFonts w:ascii="Times New Roman" w:eastAsia="Times New Roman" w:hAnsi="Times New Roman" w:cs="Times New Roman"/>
          <w:sz w:val="28"/>
          <w:lang w:val="ro-RO"/>
        </w:rPr>
        <w:t xml:space="preserve"> alin.(1) lit.p)</w:t>
      </w:r>
      <w:r>
        <w:rPr>
          <w:rFonts w:ascii="Times New Roman" w:eastAsia="Times New Roman" w:hAnsi="Times New Roman" w:cs="Times New Roman"/>
          <w:sz w:val="28"/>
          <w:lang w:val="ro-RO"/>
        </w:rPr>
        <w:t>, art.17, art.29</w:t>
      </w:r>
      <w:r w:rsidR="00E327C8">
        <w:rPr>
          <w:rFonts w:ascii="Times New Roman" w:eastAsia="Times New Roman" w:hAnsi="Times New Roman" w:cs="Times New Roman"/>
          <w:sz w:val="28"/>
          <w:lang w:val="ro-RO"/>
        </w:rPr>
        <w:t xml:space="preserve"> alin(2)</w:t>
      </w:r>
      <w:r>
        <w:rPr>
          <w:rFonts w:ascii="Times New Roman" w:eastAsia="Times New Roman" w:hAnsi="Times New Roman" w:cs="Times New Roman"/>
          <w:sz w:val="28"/>
          <w:lang w:val="ro-RO"/>
        </w:rPr>
        <w:t>, respectiv art.58</w:t>
      </w:r>
      <w:r w:rsidR="00E327C8">
        <w:rPr>
          <w:rFonts w:ascii="Times New Roman" w:eastAsia="Times New Roman" w:hAnsi="Times New Roman" w:cs="Times New Roman"/>
          <w:sz w:val="28"/>
          <w:lang w:val="ro-RO"/>
        </w:rPr>
        <w:t xml:space="preserve"> alin.(4)</w:t>
      </w:r>
      <w:r>
        <w:rPr>
          <w:rFonts w:ascii="Times New Roman" w:eastAsia="Times New Roman" w:hAnsi="Times New Roman" w:cs="Times New Roman"/>
          <w:sz w:val="28"/>
          <w:lang w:val="ro-RO"/>
        </w:rPr>
        <w:t xml:space="preserve"> din Legea</w:t>
      </w:r>
      <w:r w:rsidR="000A5820"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nr.146/2002 privind regimul juridic al fundaţiilor judeţene pentru tineret şi a municipiului Bucureşti, cu modificările </w:t>
      </w:r>
      <w:r w:rsidR="000A5820" w:rsidRPr="00CD2F69">
        <w:rPr>
          <w:rFonts w:asciiTheme="minorHAnsi" w:eastAsia="Times New Roman" w:hAnsiTheme="minorHAnsi" w:cs="Times New Roman"/>
          <w:sz w:val="28"/>
          <w:lang w:val="ro-RO"/>
        </w:rPr>
        <w:t>ș</w:t>
      </w:r>
      <w:r w:rsidR="000A5820" w:rsidRPr="00CD2F69">
        <w:rPr>
          <w:rFonts w:ascii="Times New Roman" w:eastAsia="Times New Roman" w:hAnsi="Times New Roman" w:cs="Times New Roman"/>
          <w:sz w:val="28"/>
          <w:lang w:val="ro-RO"/>
        </w:rPr>
        <w:t>i completările ulterioare.</w:t>
      </w:r>
      <w:r w:rsidR="000A5820" w:rsidRPr="00CD2F69">
        <w:rPr>
          <w:rFonts w:ascii="Times New Roman" w:eastAsia="Times New Roman" w:hAnsi="Times New Roman" w:cs="Times New Roman"/>
          <w:color w:val="FF0000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3" w:line="255" w:lineRule="auto"/>
        <w:ind w:left="-5" w:hanging="1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   Guvernul României adoptă prezenta hotărâre.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16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    </w:t>
      </w:r>
    </w:p>
    <w:p w:rsidR="00D66099" w:rsidRPr="00CD2F69" w:rsidRDefault="00D66099" w:rsidP="00D66099">
      <w:pPr>
        <w:spacing w:after="3" w:line="255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CD2F69">
        <w:rPr>
          <w:rFonts w:ascii="Times New Roman" w:eastAsia="Times New Roman" w:hAnsi="Times New Roman" w:cs="Times New Roman"/>
          <w:b/>
          <w:sz w:val="28"/>
          <w:lang w:val="ro-RO"/>
        </w:rPr>
        <w:t>ARTICOL UNIC</w:t>
      </w:r>
    </w:p>
    <w:p w:rsidR="00D66099" w:rsidRPr="00CD2F69" w:rsidRDefault="00D66099" w:rsidP="00D66099">
      <w:pPr>
        <w:spacing w:after="3" w:line="255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val="ro-RO"/>
        </w:rPr>
      </w:pPr>
    </w:p>
    <w:p w:rsidR="00903727" w:rsidRPr="00CD2F69" w:rsidRDefault="000A5820" w:rsidP="00D66099">
      <w:pPr>
        <w:spacing w:after="3" w:line="255" w:lineRule="auto"/>
        <w:ind w:left="-5" w:hanging="1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>Se aprobă Regulamentul de punere în aplicare a dispozi</w:t>
      </w:r>
      <w:r w:rsidRPr="00CD2F69">
        <w:rPr>
          <w:rFonts w:asciiTheme="minorHAnsi" w:eastAsia="Times New Roman" w:hAnsiTheme="minorHAnsi" w:cs="Times New Roman"/>
          <w:sz w:val="28"/>
          <w:lang w:val="ro-RO"/>
        </w:rPr>
        <w:t>ț</w:t>
      </w:r>
      <w:r w:rsidR="00D66099" w:rsidRPr="00CD2F69">
        <w:rPr>
          <w:rFonts w:ascii="Times New Roman" w:eastAsia="Times New Roman" w:hAnsi="Times New Roman" w:cs="Times New Roman"/>
          <w:sz w:val="28"/>
          <w:lang w:val="ro-RO"/>
        </w:rPr>
        <w:t xml:space="preserve">iilor Legii nr. 146/2002 </w:t>
      </w: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privind regimul juridic al fundaţiilor judeţene pentru tineret şi a municipiului Bucureşti, cu modificările </w:t>
      </w:r>
      <w:r w:rsidRPr="00CD2F69">
        <w:rPr>
          <w:rFonts w:asciiTheme="minorHAnsi" w:eastAsia="Times New Roman" w:hAnsiTheme="minorHAnsi" w:cs="Times New Roman"/>
          <w:sz w:val="28"/>
          <w:lang w:val="ro-RO"/>
        </w:rPr>
        <w:t>ș</w:t>
      </w: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i completările ulterioare, prevăzut în ANEXA la prezenta hotărâre. 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 w:rsidP="00D6609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  <w:bookmarkStart w:id="0" w:name="_GoBack"/>
      <w:bookmarkEnd w:id="0"/>
    </w:p>
    <w:p w:rsidR="00903727" w:rsidRPr="00CD2F69" w:rsidRDefault="000A5820">
      <w:pPr>
        <w:spacing w:after="0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CD2F69" w:rsidRDefault="000A5820">
      <w:pPr>
        <w:spacing w:after="0"/>
        <w:rPr>
          <w:rFonts w:ascii="Times New Roman" w:hAnsi="Times New Roman" w:cs="Times New Roman"/>
          <w:lang w:val="ro-RO"/>
        </w:rPr>
      </w:pPr>
      <w:r w:rsidRPr="00CD2F69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</w:p>
    <w:p w:rsidR="00903727" w:rsidRPr="00D66099" w:rsidRDefault="000A5820">
      <w:pPr>
        <w:spacing w:after="0"/>
        <w:ind w:left="70"/>
        <w:jc w:val="center"/>
        <w:rPr>
          <w:rFonts w:ascii="Times New Roman" w:hAnsi="Times New Roman" w:cs="Times New Roman"/>
          <w:sz w:val="24"/>
          <w:szCs w:val="24"/>
        </w:rPr>
      </w:pPr>
      <w:r w:rsidRPr="00D66099">
        <w:rPr>
          <w:rFonts w:ascii="Times New Roman" w:eastAsia="Times New Roman" w:hAnsi="Times New Roman" w:cs="Times New Roman"/>
          <w:sz w:val="28"/>
        </w:rPr>
        <w:t xml:space="preserve"> </w:t>
      </w:r>
    </w:p>
    <w:p w:rsidR="00903727" w:rsidRPr="00D66099" w:rsidRDefault="000A5820" w:rsidP="00D66099">
      <w:pPr>
        <w:pStyle w:val="Heading1"/>
        <w:ind w:left="13"/>
      </w:pPr>
      <w:r w:rsidRPr="00D66099">
        <w:t>PRIM-MINISTRU</w:t>
      </w:r>
    </w:p>
    <w:p w:rsidR="000A5820" w:rsidRPr="00D66099" w:rsidRDefault="000A5820" w:rsidP="00D6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099">
        <w:rPr>
          <w:rFonts w:ascii="Times New Roman" w:hAnsi="Times New Roman" w:cs="Times New Roman"/>
          <w:b/>
          <w:bCs/>
          <w:sz w:val="28"/>
          <w:szCs w:val="28"/>
        </w:rPr>
        <w:t>LUDOVIC ORBAN</w:t>
      </w:r>
    </w:p>
    <w:p w:rsidR="00903727" w:rsidRDefault="000A5820">
      <w:pPr>
        <w:spacing w:after="0" w:line="234" w:lineRule="auto"/>
        <w:ind w:right="9079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727" w:rsidRDefault="000A5820">
      <w:pPr>
        <w:spacing w:after="58"/>
      </w:pPr>
      <w:r>
        <w:rPr>
          <w:rFonts w:ascii="Courier New" w:eastAsia="Courier New" w:hAnsi="Courier New" w:cs="Courier New"/>
          <w:sz w:val="28"/>
        </w:rPr>
        <w:t xml:space="preserve">     </w:t>
      </w:r>
    </w:p>
    <w:p w:rsidR="00903727" w:rsidRDefault="000A5820">
      <w:pPr>
        <w:spacing w:after="0"/>
      </w:pPr>
      <w:r>
        <w:rPr>
          <w:rFonts w:ascii="Courier New" w:eastAsia="Courier New" w:hAnsi="Courier New" w:cs="Courier New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727" w:rsidRDefault="000A5820">
      <w:pPr>
        <w:spacing w:after="0"/>
      </w:pPr>
      <w:r>
        <w:rPr>
          <w:sz w:val="28"/>
        </w:rPr>
        <w:t xml:space="preserve"> </w:t>
      </w:r>
    </w:p>
    <w:sectPr w:rsidR="00903727" w:rsidSect="006A07FB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03727"/>
    <w:rsid w:val="000A30D5"/>
    <w:rsid w:val="000A5820"/>
    <w:rsid w:val="001C06F9"/>
    <w:rsid w:val="004D6ACB"/>
    <w:rsid w:val="006A07FB"/>
    <w:rsid w:val="00723564"/>
    <w:rsid w:val="00903727"/>
    <w:rsid w:val="00C61D0A"/>
    <w:rsid w:val="00C655B5"/>
    <w:rsid w:val="00CD2F69"/>
    <w:rsid w:val="00CE6AA6"/>
    <w:rsid w:val="00D66099"/>
    <w:rsid w:val="00E327C8"/>
    <w:rsid w:val="00F3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F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A07FB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07F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gabriela.toma</dc:creator>
  <cp:keywords/>
  <cp:lastModifiedBy>User</cp:lastModifiedBy>
  <cp:revision>5</cp:revision>
  <cp:lastPrinted>2020-03-04T08:09:00Z</cp:lastPrinted>
  <dcterms:created xsi:type="dcterms:W3CDTF">2020-02-21T08:54:00Z</dcterms:created>
  <dcterms:modified xsi:type="dcterms:W3CDTF">2020-03-04T08:09:00Z</dcterms:modified>
</cp:coreProperties>
</file>